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89" w:rsidRDefault="00E03EFE" w:rsidP="00E03EFE">
      <w:pPr>
        <w:jc w:val="center"/>
      </w:pPr>
      <w:r>
        <w:rPr>
          <w:noProof/>
          <w:lang w:eastAsia="el-GR"/>
        </w:rPr>
        <w:drawing>
          <wp:anchor distT="0" distB="0" distL="114300" distR="114300" simplePos="0" relativeHeight="251671552" behindDoc="1" locked="0" layoutInCell="1" allowOverlap="1">
            <wp:simplePos x="0" y="0"/>
            <wp:positionH relativeFrom="column">
              <wp:posOffset>1496695</wp:posOffset>
            </wp:positionH>
            <wp:positionV relativeFrom="paragraph">
              <wp:posOffset>61434</wp:posOffset>
            </wp:positionV>
            <wp:extent cx="423081" cy="424970"/>
            <wp:effectExtent l="0" t="0" r="0" b="0"/>
            <wp:wrapNone/>
            <wp:docPr id="1" name="Picture 1" descr="Αρχείο:Coat of Arms of Greece (Monochromatic).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είο:Coat of Arms of Greece (Monochromatic).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081" cy="42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A0C" w:rsidRDefault="002A3A0C" w:rsidP="00882DE9">
      <w:pPr>
        <w:spacing w:after="0" w:line="240" w:lineRule="auto"/>
        <w:jc w:val="center"/>
        <w:rPr>
          <w:sz w:val="16"/>
        </w:rPr>
      </w:pPr>
    </w:p>
    <w:p w:rsidR="002A3A0C" w:rsidRDefault="002A3A0C" w:rsidP="00882DE9">
      <w:pPr>
        <w:spacing w:after="0" w:line="240" w:lineRule="auto"/>
        <w:jc w:val="center"/>
        <w:rPr>
          <w:sz w:val="16"/>
        </w:rPr>
      </w:pPr>
    </w:p>
    <w:p w:rsidR="00882DE9" w:rsidRPr="00882DE9" w:rsidRDefault="00FB6F43" w:rsidP="00882DE9">
      <w:pPr>
        <w:spacing w:after="0" w:line="240" w:lineRule="auto"/>
        <w:jc w:val="center"/>
        <w:rPr>
          <w:sz w:val="16"/>
        </w:rPr>
      </w:pPr>
      <w:r>
        <w:rPr>
          <w:sz w:val="16"/>
        </w:rPr>
        <w:t>ΑΝΕΞΑΡΤΗΤΗ ΑΡΧΗ</w:t>
      </w:r>
      <w:r w:rsidR="00BB6FE4">
        <w:rPr>
          <w:sz w:val="16"/>
        </w:rPr>
        <w:t xml:space="preserve"> - </w:t>
      </w:r>
      <w:r w:rsidR="00882DE9" w:rsidRPr="00882DE9">
        <w:rPr>
          <w:sz w:val="16"/>
        </w:rPr>
        <w:t>ΕΠΙΘΕΩΡΗΣΗ ΕΡΓΑΣΙΑΣ</w:t>
      </w:r>
    </w:p>
    <w:p w:rsidR="00882DE9" w:rsidRPr="00882DE9" w:rsidRDefault="00882DE9" w:rsidP="00882DE9">
      <w:pPr>
        <w:spacing w:after="0" w:line="240" w:lineRule="auto"/>
        <w:jc w:val="center"/>
        <w:rPr>
          <w:sz w:val="16"/>
        </w:rPr>
      </w:pPr>
      <w:r w:rsidRPr="00882DE9">
        <w:rPr>
          <w:sz w:val="16"/>
        </w:rPr>
        <w:t>ΠΕΡΙΦΕΡΕΙΑΚΗ Δ/ΝΣΗ ΕΠΙΘΕΩΡΗΣΗΣ</w:t>
      </w:r>
      <w:r w:rsidR="00FB6F43">
        <w:rPr>
          <w:sz w:val="16"/>
        </w:rPr>
        <w:t xml:space="preserve"> - </w:t>
      </w:r>
      <w:r w:rsidRPr="00882DE9">
        <w:rPr>
          <w:sz w:val="16"/>
        </w:rPr>
        <w:t>ΕΡΓΑΣΙΑΚΩΝ ΣΧΕΣΕΩΝ ΚΡΗΤΗΣ</w:t>
      </w:r>
    </w:p>
    <w:p w:rsidR="00882DE9" w:rsidRPr="00882DE9" w:rsidRDefault="00882DE9" w:rsidP="00FB6F43">
      <w:pPr>
        <w:spacing w:after="0" w:line="240" w:lineRule="auto"/>
        <w:jc w:val="center"/>
        <w:rPr>
          <w:sz w:val="16"/>
        </w:rPr>
      </w:pPr>
      <w:r w:rsidRPr="00882DE9">
        <w:rPr>
          <w:sz w:val="16"/>
        </w:rPr>
        <w:t>ΤΜΗΜΑ ΕΠΙΘΕΩΡΗΣΗΣ</w:t>
      </w:r>
      <w:r w:rsidR="00FB6F43">
        <w:rPr>
          <w:sz w:val="16"/>
        </w:rPr>
        <w:t xml:space="preserve"> - </w:t>
      </w:r>
      <w:r w:rsidRPr="00882DE9">
        <w:rPr>
          <w:sz w:val="16"/>
        </w:rPr>
        <w:t>ΕΡΓΑΣΙΑΚΩΝ ΣΧΕΣΕΩΝ ΗΡΑΚΛΕΙΟΥ</w:t>
      </w:r>
    </w:p>
    <w:p w:rsidR="00882DE9" w:rsidRPr="00882DE9" w:rsidRDefault="00882DE9" w:rsidP="00882DE9">
      <w:pPr>
        <w:spacing w:after="0" w:line="240" w:lineRule="auto"/>
        <w:jc w:val="center"/>
        <w:rPr>
          <w:sz w:val="16"/>
        </w:rPr>
      </w:pPr>
      <w:r w:rsidRPr="00882DE9">
        <w:rPr>
          <w:sz w:val="16"/>
        </w:rPr>
        <w:t>Λ. 62 Μαρτύρων 36 – Ηράκλειο Κρήτης</w:t>
      </w:r>
    </w:p>
    <w:p w:rsidR="00882DE9" w:rsidRPr="00882DE9" w:rsidRDefault="00882DE9" w:rsidP="00882DE9">
      <w:pPr>
        <w:spacing w:after="0" w:line="240" w:lineRule="auto"/>
        <w:jc w:val="center"/>
        <w:rPr>
          <w:sz w:val="16"/>
          <w:lang w:val="en-US"/>
        </w:rPr>
      </w:pPr>
      <w:r w:rsidRPr="00882DE9">
        <w:rPr>
          <w:sz w:val="16"/>
        </w:rPr>
        <w:t>Τηλ</w:t>
      </w:r>
      <w:r w:rsidRPr="00882DE9">
        <w:rPr>
          <w:sz w:val="16"/>
          <w:lang w:val="en-US"/>
        </w:rPr>
        <w:t>. 2810 300518</w:t>
      </w:r>
    </w:p>
    <w:p w:rsidR="00882DE9" w:rsidRPr="00882DE9" w:rsidRDefault="00882DE9" w:rsidP="00882DE9">
      <w:pPr>
        <w:spacing w:after="0" w:line="240" w:lineRule="auto"/>
        <w:jc w:val="center"/>
        <w:rPr>
          <w:sz w:val="16"/>
          <w:lang w:val="en-US"/>
        </w:rPr>
      </w:pPr>
      <w:r w:rsidRPr="00882DE9">
        <w:rPr>
          <w:sz w:val="16"/>
          <w:lang w:val="en-US"/>
        </w:rPr>
        <w:t>Email: tees.irakl@hli.gov.gr</w:t>
      </w:r>
    </w:p>
    <w:p w:rsidR="00496382" w:rsidRPr="000570FB" w:rsidRDefault="00496382" w:rsidP="00E03EFE">
      <w:pPr>
        <w:jc w:val="center"/>
        <w:rPr>
          <w:b/>
          <w:sz w:val="2"/>
          <w:lang w:val="en-US"/>
        </w:rPr>
      </w:pPr>
    </w:p>
    <w:p w:rsidR="00882DE9" w:rsidRPr="00882DE9" w:rsidRDefault="00882DE9" w:rsidP="00E03EFE">
      <w:pPr>
        <w:jc w:val="center"/>
        <w:rPr>
          <w:b/>
          <w:sz w:val="24"/>
        </w:rPr>
      </w:pPr>
      <w:r w:rsidRPr="00882DE9">
        <w:rPr>
          <w:b/>
          <w:sz w:val="24"/>
        </w:rPr>
        <w:t>ΒΙΒΛΙΑΡΙΟ ΕΡΓΑΣΙΑΣ</w:t>
      </w:r>
    </w:p>
    <w:p w:rsidR="00882DE9" w:rsidRPr="00882DE9" w:rsidRDefault="00882DE9" w:rsidP="00E03EFE">
      <w:pPr>
        <w:jc w:val="center"/>
      </w:pPr>
      <w:r w:rsidRPr="00882DE9">
        <w:t>Ανήκει στ _____________________________________</w:t>
      </w:r>
    </w:p>
    <w:p w:rsidR="00882DE9" w:rsidRPr="00882DE9" w:rsidRDefault="00882DE9" w:rsidP="00E03EFE">
      <w:pPr>
        <w:jc w:val="center"/>
      </w:pPr>
      <w:r w:rsidRPr="00882DE9">
        <w:t>_____________________________________________</w:t>
      </w:r>
    </w:p>
    <w:p w:rsidR="00882DE9" w:rsidRPr="00882DE9" w:rsidRDefault="00882DE9" w:rsidP="00E03EFE">
      <w:pPr>
        <w:jc w:val="center"/>
      </w:pPr>
      <w:r>
        <w:rPr>
          <w:noProof/>
          <w:lang w:eastAsia="el-GR"/>
        </w:rPr>
        <mc:AlternateContent>
          <mc:Choice Requires="wps">
            <w:drawing>
              <wp:anchor distT="0" distB="0" distL="114300" distR="114300" simplePos="0" relativeHeight="251659264" behindDoc="0" locked="0" layoutInCell="1" allowOverlap="1" wp14:anchorId="0A320B47" wp14:editId="3CE75479">
                <wp:simplePos x="0" y="0"/>
                <wp:positionH relativeFrom="column">
                  <wp:posOffset>2132</wp:posOffset>
                </wp:positionH>
                <wp:positionV relativeFrom="paragraph">
                  <wp:posOffset>80010</wp:posOffset>
                </wp:positionV>
                <wp:extent cx="1125855" cy="1002665"/>
                <wp:effectExtent l="0" t="0" r="17145" b="26035"/>
                <wp:wrapNone/>
                <wp:docPr id="2" name="Rectangle 2"/>
                <wp:cNvGraphicFramePr/>
                <a:graphic xmlns:a="http://schemas.openxmlformats.org/drawingml/2006/main">
                  <a:graphicData uri="http://schemas.microsoft.com/office/word/2010/wordprocessingShape">
                    <wps:wsp>
                      <wps:cNvSpPr/>
                      <wps:spPr>
                        <a:xfrm>
                          <a:off x="0" y="0"/>
                          <a:ext cx="1125855" cy="1002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6.3pt;width:88.65pt;height:7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" fillcolor="white [3201]" strokecolor="black [3200]" strokeweight="2pt"/>
            </w:pict>
          </mc:Fallback>
        </mc:AlternateContent>
      </w:r>
    </w:p>
    <w:p w:rsidR="00882DE9" w:rsidRPr="00882DE9" w:rsidRDefault="00882DE9" w:rsidP="00FB6F43">
      <w:pPr>
        <w:spacing w:after="0"/>
        <w:jc w:val="right"/>
        <w:rPr>
          <w:sz w:val="14"/>
        </w:rPr>
      </w:pPr>
      <w:r w:rsidRPr="00882DE9">
        <w:rPr>
          <w:sz w:val="14"/>
        </w:rPr>
        <w:t xml:space="preserve">Το βιβλιάριο αυτό εκδίδεται </w:t>
      </w:r>
    </w:p>
    <w:p w:rsidR="00882DE9" w:rsidRDefault="00882DE9" w:rsidP="00FB6F43">
      <w:pPr>
        <w:spacing w:after="0"/>
        <w:jc w:val="right"/>
        <w:rPr>
          <w:sz w:val="14"/>
        </w:rPr>
      </w:pPr>
      <w:r w:rsidRPr="00882DE9">
        <w:rPr>
          <w:b/>
          <w:noProof/>
          <w:sz w:val="14"/>
          <w:lang w:eastAsia="el-GR"/>
        </w:rPr>
        <mc:AlternateContent>
          <mc:Choice Requires="wps">
            <w:drawing>
              <wp:anchor distT="0" distB="0" distL="114300" distR="114300" simplePos="0" relativeHeight="251661312" behindDoc="0" locked="0" layoutInCell="1" allowOverlap="1" wp14:anchorId="11A069D8" wp14:editId="52094CAC">
                <wp:simplePos x="0" y="0"/>
                <wp:positionH relativeFrom="column">
                  <wp:posOffset>82967</wp:posOffset>
                </wp:positionH>
                <wp:positionV relativeFrom="paragraph">
                  <wp:posOffset>0</wp:posOffset>
                </wp:positionV>
                <wp:extent cx="914400" cy="42227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2275"/>
                        </a:xfrm>
                        <a:prstGeom prst="rect">
                          <a:avLst/>
                        </a:prstGeom>
                        <a:solidFill>
                          <a:srgbClr val="FFFFFF"/>
                        </a:solidFill>
                        <a:ln w="9525">
                          <a:solidFill>
                            <a:schemeClr val="bg1"/>
                          </a:solidFill>
                          <a:miter lim="800000"/>
                          <a:headEnd/>
                          <a:tailEnd/>
                        </a:ln>
                      </wps:spPr>
                      <wps:txbx>
                        <w:txbxContent>
                          <w:p w:rsidR="00882DE9" w:rsidRPr="000570FB" w:rsidRDefault="00882DE9" w:rsidP="00882DE9">
                            <w:pPr>
                              <w:jc w:val="center"/>
                              <w:rPr>
                                <w:b/>
                                <w:lang w:val="en-US"/>
                                <w14:textOutline w14:w="9525" w14:cap="rnd" w14:cmpd="sng" w14:algn="ctr">
                                  <w14:solidFill>
                                    <w14:schemeClr w14:val="bg1"/>
                                  </w14:solidFill>
                                  <w14:prstDash w14:val="solid"/>
                                  <w14:bevel/>
                                </w14:textOutline>
                              </w:rPr>
                            </w:pPr>
                            <w:r w:rsidRPr="000570FB">
                              <w:rPr>
                                <w:b/>
                                <w14:textOutline w14:w="9525" w14:cap="rnd" w14:cmpd="sng" w14:algn="ctr">
                                  <w14:solidFill>
                                    <w14:schemeClr w14:val="bg1"/>
                                  </w14:solidFill>
                                  <w14:prstDash w14:val="solid"/>
                                  <w14:bevel/>
                                </w14:textOutline>
                              </w:rPr>
                              <w:t>ΦΩΤΟ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0;width:1in;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" strokecolor="white [3212]">
                <v:textbox>
                  <w:txbxContent>
                    <w:p w:rsidR="00882DE9" w:rsidRPr="000570FB" w:rsidRDefault="00882DE9" w:rsidP="00882DE9">
                      <w:pPr>
                        <w:jc w:val="center"/>
                        <w:rPr>
                          <w:b/>
                          <w:lang w:val="en-US"/>
                          <w14:textOutline w14:w="9525" w14:cap="rnd" w14:cmpd="sng" w14:algn="ctr">
                            <w14:solidFill>
                              <w14:schemeClr w14:val="bg1"/>
                            </w14:solidFill>
                            <w14:prstDash w14:val="solid"/>
                            <w14:bevel/>
                          </w14:textOutline>
                        </w:rPr>
                      </w:pPr>
                      <w:r w:rsidRPr="000570FB">
                        <w:rPr>
                          <w:b/>
                          <w14:textOutline w14:w="9525" w14:cap="rnd" w14:cmpd="sng" w14:algn="ctr">
                            <w14:solidFill>
                              <w14:schemeClr w14:val="bg1"/>
                            </w14:solidFill>
                            <w14:prstDash w14:val="solid"/>
                            <w14:bevel/>
                          </w14:textOutline>
                        </w:rPr>
                        <w:t>ΦΩΤΟ</w:t>
                      </w:r>
                    </w:p>
                  </w:txbxContent>
                </v:textbox>
              </v:shape>
            </w:pict>
          </mc:Fallback>
        </mc:AlternateContent>
      </w:r>
      <w:r w:rsidRPr="00882DE9">
        <w:rPr>
          <w:sz w:val="14"/>
        </w:rPr>
        <w:t>Συμφωνα</w:t>
      </w:r>
      <w:r>
        <w:rPr>
          <w:sz w:val="14"/>
        </w:rPr>
        <w:t xml:space="preserve"> με το άρθ. 57 του Ν. 3850/2010 </w:t>
      </w:r>
    </w:p>
    <w:p w:rsidR="00882DE9" w:rsidRDefault="00882DE9" w:rsidP="00FB6F43">
      <w:pPr>
        <w:spacing w:after="0"/>
        <w:jc w:val="right"/>
        <w:rPr>
          <w:sz w:val="14"/>
        </w:rPr>
      </w:pPr>
      <w:r>
        <w:rPr>
          <w:sz w:val="14"/>
        </w:rPr>
        <w:t>(ΦΕΚ 84/Α/2.6.2010) «Κυρώσεις του Κώδικα Νόμων</w:t>
      </w:r>
    </w:p>
    <w:p w:rsidR="00882DE9" w:rsidRDefault="00882DE9" w:rsidP="00FB6F43">
      <w:pPr>
        <w:spacing w:after="0"/>
        <w:jc w:val="right"/>
        <w:rPr>
          <w:sz w:val="14"/>
        </w:rPr>
      </w:pPr>
      <w:r>
        <w:rPr>
          <w:sz w:val="14"/>
        </w:rPr>
        <w:t>για την υγεία και την ασφάλεια των εργαζομένων»</w:t>
      </w:r>
    </w:p>
    <w:p w:rsidR="00882DE9" w:rsidRDefault="00882DE9" w:rsidP="00882DE9">
      <w:pPr>
        <w:spacing w:after="0"/>
        <w:rPr>
          <w:sz w:val="14"/>
        </w:rPr>
      </w:pPr>
    </w:p>
    <w:p w:rsidR="00882DE9" w:rsidRDefault="00882DE9" w:rsidP="00882DE9">
      <w:pPr>
        <w:spacing w:after="0"/>
        <w:rPr>
          <w:b/>
        </w:rPr>
      </w:pPr>
      <w:r>
        <w:rPr>
          <w:b/>
        </w:rPr>
        <w:t xml:space="preserve">                   </w:t>
      </w:r>
      <w:r w:rsidRPr="00882DE9">
        <w:rPr>
          <w:b/>
        </w:rPr>
        <w:t>ΔΩΡΕΑΝ</w:t>
      </w:r>
    </w:p>
    <w:p w:rsidR="00882DE9" w:rsidRPr="003B57FE" w:rsidRDefault="0057551A" w:rsidP="00882DE9">
      <w:pPr>
        <w:pBdr>
          <w:bottom w:val="single" w:sz="4" w:space="1" w:color="auto"/>
        </w:pBdr>
        <w:spacing w:after="0"/>
        <w:rPr>
          <w:b/>
          <w:sz w:val="16"/>
        </w:rPr>
      </w:pPr>
      <w:r>
        <w:rPr>
          <w:b/>
          <w:sz w:val="16"/>
        </w:rPr>
        <w:t>Συμπληρώστε με ΚΕΦΑΛΑΙΑ γράμματα</w:t>
      </w:r>
    </w:p>
    <w:p w:rsidR="00496382" w:rsidRPr="00913374" w:rsidRDefault="00496382" w:rsidP="00F77288">
      <w:pPr>
        <w:pBdr>
          <w:top w:val="single" w:sz="4" w:space="1" w:color="auto"/>
        </w:pBdr>
        <w:spacing w:after="0"/>
        <w:jc w:val="center"/>
        <w:rPr>
          <w:b/>
          <w:u w:val="single"/>
        </w:rPr>
      </w:pPr>
      <w:r w:rsidRPr="00913374">
        <w:rPr>
          <w:b/>
          <w:u w:val="single"/>
        </w:rPr>
        <w:t>ΒΙΒΛΙΑΡΙΟ ΕΡΓΑΣΙΑΣ</w:t>
      </w:r>
      <w:r w:rsidR="00F77288" w:rsidRPr="00913374">
        <w:rPr>
          <w:b/>
          <w:u w:val="single"/>
        </w:rPr>
        <w:t xml:space="preserve"> -ΣΤΟΙΧΕΙΑ ΑΝΗΛΙΚΟΥ ΕΡΓΑΖΟΜΕΝΟΥ</w:t>
      </w:r>
    </w:p>
    <w:p w:rsidR="00900C02" w:rsidRPr="0057551A" w:rsidRDefault="00900C02" w:rsidP="00F77288">
      <w:pPr>
        <w:spacing w:after="0"/>
        <w:jc w:val="both"/>
        <w:rPr>
          <w:b/>
          <w:sz w:val="18"/>
        </w:rPr>
      </w:pPr>
    </w:p>
    <w:p w:rsidR="00496382" w:rsidRPr="00913374" w:rsidRDefault="00900C02" w:rsidP="00F77288">
      <w:pPr>
        <w:spacing w:after="0" w:line="360" w:lineRule="auto"/>
        <w:jc w:val="both"/>
        <w:rPr>
          <w:b/>
          <w:sz w:val="18"/>
        </w:rPr>
      </w:pPr>
      <w:r w:rsidRPr="00913374">
        <w:rPr>
          <w:b/>
          <w:sz w:val="18"/>
        </w:rPr>
        <w:t>Επώνυμο ________________________________________________</w:t>
      </w:r>
    </w:p>
    <w:p w:rsidR="00900C02" w:rsidRPr="00913374" w:rsidRDefault="00900C02" w:rsidP="00F77288">
      <w:pPr>
        <w:spacing w:after="0" w:line="360" w:lineRule="auto"/>
        <w:jc w:val="both"/>
        <w:rPr>
          <w:b/>
          <w:sz w:val="18"/>
        </w:rPr>
      </w:pPr>
      <w:r w:rsidRPr="00913374">
        <w:rPr>
          <w:b/>
          <w:sz w:val="18"/>
        </w:rPr>
        <w:t>Όνομα __________________________________________________</w:t>
      </w:r>
    </w:p>
    <w:p w:rsidR="00F77288" w:rsidRPr="00913374" w:rsidRDefault="00F77288" w:rsidP="00F77288">
      <w:pPr>
        <w:spacing w:after="0" w:line="360" w:lineRule="auto"/>
        <w:jc w:val="both"/>
        <w:rPr>
          <w:b/>
          <w:sz w:val="18"/>
        </w:rPr>
      </w:pPr>
      <w:r w:rsidRPr="00913374">
        <w:rPr>
          <w:b/>
          <w:sz w:val="18"/>
        </w:rPr>
        <w:t>Πατρώνυμο ______________________________________________</w:t>
      </w:r>
    </w:p>
    <w:p w:rsidR="00F77288" w:rsidRPr="00913374" w:rsidRDefault="00F77288" w:rsidP="00F77288">
      <w:pPr>
        <w:spacing w:after="0" w:line="360" w:lineRule="auto"/>
        <w:jc w:val="both"/>
        <w:rPr>
          <w:b/>
          <w:sz w:val="18"/>
        </w:rPr>
      </w:pPr>
      <w:r w:rsidRPr="00913374">
        <w:rPr>
          <w:b/>
          <w:sz w:val="18"/>
        </w:rPr>
        <w:t>ΑΦΜ Ανηλίκου ___________________________________________</w:t>
      </w:r>
    </w:p>
    <w:p w:rsidR="00F77288" w:rsidRPr="00913374" w:rsidRDefault="00F77288" w:rsidP="00F77288">
      <w:pPr>
        <w:spacing w:after="0" w:line="360" w:lineRule="auto"/>
        <w:jc w:val="both"/>
        <w:rPr>
          <w:b/>
          <w:sz w:val="18"/>
        </w:rPr>
      </w:pPr>
      <w:r w:rsidRPr="00913374">
        <w:rPr>
          <w:b/>
          <w:sz w:val="18"/>
        </w:rPr>
        <w:t>Ημερομηνία Γέννησης _____________________________________</w:t>
      </w:r>
    </w:p>
    <w:p w:rsidR="00F77288" w:rsidRPr="00913374" w:rsidRDefault="00F77288" w:rsidP="00F77288">
      <w:pPr>
        <w:spacing w:after="0" w:line="360" w:lineRule="auto"/>
        <w:jc w:val="both"/>
        <w:rPr>
          <w:b/>
          <w:sz w:val="18"/>
        </w:rPr>
      </w:pPr>
      <w:r w:rsidRPr="00913374">
        <w:rPr>
          <w:b/>
          <w:sz w:val="18"/>
        </w:rPr>
        <w:t>Τόπος γέννησης __________________________________________</w:t>
      </w:r>
    </w:p>
    <w:p w:rsidR="00F77288" w:rsidRPr="00913374" w:rsidRDefault="00F77288" w:rsidP="00F77288">
      <w:pPr>
        <w:spacing w:after="0" w:line="360" w:lineRule="auto"/>
        <w:jc w:val="both"/>
        <w:rPr>
          <w:b/>
          <w:sz w:val="18"/>
        </w:rPr>
      </w:pPr>
      <w:r w:rsidRPr="00913374">
        <w:rPr>
          <w:b/>
          <w:sz w:val="18"/>
        </w:rPr>
        <w:t>Διεύθυνση κατοικίας ______________________________________</w:t>
      </w:r>
    </w:p>
    <w:p w:rsidR="00F77288" w:rsidRPr="00913374" w:rsidRDefault="00F77288" w:rsidP="00F77288">
      <w:pPr>
        <w:spacing w:after="0" w:line="360" w:lineRule="auto"/>
        <w:jc w:val="both"/>
        <w:rPr>
          <w:b/>
          <w:sz w:val="18"/>
        </w:rPr>
      </w:pPr>
      <w:r w:rsidRPr="00913374">
        <w:rPr>
          <w:b/>
          <w:sz w:val="18"/>
        </w:rPr>
        <w:t>Ειδικότητα _______________________________________________</w:t>
      </w:r>
    </w:p>
    <w:p w:rsidR="00F77288" w:rsidRPr="00913374" w:rsidRDefault="00F77288" w:rsidP="00F77288">
      <w:pPr>
        <w:spacing w:after="0" w:line="360" w:lineRule="auto"/>
        <w:jc w:val="both"/>
        <w:rPr>
          <w:b/>
          <w:sz w:val="18"/>
        </w:rPr>
      </w:pPr>
      <w:r w:rsidRPr="00913374">
        <w:rPr>
          <w:b/>
          <w:sz w:val="18"/>
        </w:rPr>
        <w:t>Επωνυμία επιχ/σης ________________________________________</w:t>
      </w:r>
    </w:p>
    <w:p w:rsidR="00F77288" w:rsidRPr="00913374" w:rsidRDefault="00F77288" w:rsidP="00F77288">
      <w:pPr>
        <w:spacing w:after="0" w:line="360" w:lineRule="auto"/>
        <w:jc w:val="both"/>
        <w:rPr>
          <w:b/>
          <w:sz w:val="18"/>
        </w:rPr>
      </w:pPr>
      <w:r w:rsidRPr="00913374">
        <w:rPr>
          <w:b/>
          <w:sz w:val="18"/>
        </w:rPr>
        <w:t>Κλάδος οικον. Δραστηριότητας ______________________________</w:t>
      </w:r>
    </w:p>
    <w:p w:rsidR="00F77288" w:rsidRPr="00913374" w:rsidRDefault="00F77288" w:rsidP="00F77288">
      <w:pPr>
        <w:spacing w:after="0" w:line="360" w:lineRule="auto"/>
        <w:jc w:val="both"/>
        <w:rPr>
          <w:b/>
          <w:sz w:val="18"/>
        </w:rPr>
      </w:pPr>
      <w:r w:rsidRPr="00913374">
        <w:rPr>
          <w:b/>
          <w:sz w:val="18"/>
        </w:rPr>
        <w:t>Διεύθυνση Επιχ/σης ________________________________________</w:t>
      </w:r>
    </w:p>
    <w:p w:rsidR="00F77288" w:rsidRDefault="00F77288" w:rsidP="00B10694">
      <w:pPr>
        <w:spacing w:after="0"/>
        <w:jc w:val="both"/>
        <w:rPr>
          <w:b/>
          <w:sz w:val="16"/>
        </w:rPr>
      </w:pPr>
    </w:p>
    <w:p w:rsidR="00B10694" w:rsidRDefault="00B10694" w:rsidP="00B10694">
      <w:pPr>
        <w:spacing w:after="0"/>
        <w:jc w:val="both"/>
        <w:rPr>
          <w:b/>
          <w:sz w:val="16"/>
        </w:rPr>
      </w:pPr>
    </w:p>
    <w:p w:rsidR="00F77288" w:rsidRPr="00376354" w:rsidRDefault="00F77288" w:rsidP="00B10694">
      <w:pPr>
        <w:spacing w:after="0"/>
        <w:jc w:val="both"/>
        <w:rPr>
          <w:b/>
          <w:sz w:val="18"/>
        </w:rPr>
      </w:pPr>
      <w:r w:rsidRPr="00376354">
        <w:rPr>
          <w:b/>
          <w:sz w:val="18"/>
        </w:rPr>
        <w:t>Υπογραφή ανηλίκου</w:t>
      </w:r>
      <w:r w:rsidR="00B10694" w:rsidRPr="00376354">
        <w:rPr>
          <w:b/>
          <w:sz w:val="18"/>
        </w:rPr>
        <w:t>__________________________________________</w:t>
      </w:r>
    </w:p>
    <w:p w:rsidR="00F77288" w:rsidRDefault="00F77288" w:rsidP="00B10694">
      <w:pPr>
        <w:spacing w:after="0"/>
        <w:jc w:val="both"/>
        <w:rPr>
          <w:b/>
          <w:sz w:val="16"/>
        </w:rPr>
      </w:pPr>
    </w:p>
    <w:p w:rsidR="00F77288" w:rsidRDefault="00F77288" w:rsidP="00B10694">
      <w:pPr>
        <w:spacing w:after="0"/>
        <w:jc w:val="both"/>
        <w:rPr>
          <w:b/>
          <w:sz w:val="16"/>
        </w:rPr>
      </w:pPr>
    </w:p>
    <w:p w:rsidR="00B10694" w:rsidRDefault="00B10694" w:rsidP="00B10694">
      <w:pPr>
        <w:spacing w:after="0"/>
        <w:jc w:val="both"/>
        <w:rPr>
          <w:b/>
          <w:sz w:val="16"/>
        </w:rPr>
      </w:pPr>
    </w:p>
    <w:p w:rsidR="00BB6FE4" w:rsidRPr="003B57FE" w:rsidRDefault="00BB6FE4" w:rsidP="00B10694">
      <w:pPr>
        <w:pBdr>
          <w:top w:val="single" w:sz="4" w:space="1" w:color="auto"/>
          <w:left w:val="single" w:sz="4" w:space="4" w:color="auto"/>
          <w:bottom w:val="single" w:sz="4" w:space="1" w:color="auto"/>
          <w:right w:val="single" w:sz="4" w:space="4" w:color="auto"/>
        </w:pBdr>
        <w:spacing w:after="0" w:line="480" w:lineRule="auto"/>
        <w:jc w:val="both"/>
        <w:rPr>
          <w:b/>
          <w:sz w:val="10"/>
        </w:rPr>
      </w:pPr>
    </w:p>
    <w:p w:rsidR="00B10694" w:rsidRDefault="00B10694" w:rsidP="00B10694">
      <w:pPr>
        <w:pBdr>
          <w:top w:val="single" w:sz="4" w:space="1" w:color="auto"/>
          <w:left w:val="single" w:sz="4" w:space="4" w:color="auto"/>
          <w:bottom w:val="single" w:sz="4" w:space="1" w:color="auto"/>
          <w:right w:val="single" w:sz="4" w:space="4" w:color="auto"/>
        </w:pBdr>
        <w:spacing w:after="0" w:line="480" w:lineRule="auto"/>
        <w:jc w:val="both"/>
        <w:rPr>
          <w:b/>
          <w:sz w:val="16"/>
        </w:rPr>
      </w:pPr>
      <w:r>
        <w:rPr>
          <w:b/>
          <w:sz w:val="16"/>
        </w:rPr>
        <w:t>Ονοματεπώνυμο – γονέα – κηδεμόνα _______</w:t>
      </w:r>
      <w:r w:rsidR="00BB6FE4">
        <w:rPr>
          <w:b/>
          <w:sz w:val="16"/>
        </w:rPr>
        <w:t>_</w:t>
      </w:r>
      <w:r>
        <w:rPr>
          <w:b/>
          <w:sz w:val="16"/>
        </w:rPr>
        <w:t>________________________</w:t>
      </w:r>
    </w:p>
    <w:p w:rsidR="00F77288" w:rsidRDefault="00B10694" w:rsidP="00B10694">
      <w:pPr>
        <w:pBdr>
          <w:top w:val="single" w:sz="4" w:space="1" w:color="auto"/>
          <w:left w:val="single" w:sz="4" w:space="4" w:color="auto"/>
          <w:bottom w:val="single" w:sz="4" w:space="1" w:color="auto"/>
          <w:right w:val="single" w:sz="4" w:space="4" w:color="auto"/>
        </w:pBdr>
        <w:spacing w:after="0" w:line="480" w:lineRule="auto"/>
        <w:jc w:val="both"/>
        <w:rPr>
          <w:b/>
          <w:sz w:val="16"/>
        </w:rPr>
      </w:pPr>
      <w:r>
        <w:rPr>
          <w:b/>
          <w:sz w:val="16"/>
        </w:rPr>
        <w:t>Αριθμός Α.Ταυτότητας/διαβατήριο_________________________________</w:t>
      </w:r>
    </w:p>
    <w:p w:rsidR="00752F53" w:rsidRDefault="00B10694" w:rsidP="00B10694">
      <w:pPr>
        <w:pBdr>
          <w:top w:val="single" w:sz="4" w:space="1" w:color="auto"/>
          <w:left w:val="single" w:sz="4" w:space="4" w:color="auto"/>
          <w:bottom w:val="single" w:sz="4" w:space="1" w:color="auto"/>
          <w:right w:val="single" w:sz="4" w:space="4" w:color="auto"/>
        </w:pBdr>
        <w:spacing w:after="0" w:line="480" w:lineRule="auto"/>
        <w:jc w:val="both"/>
        <w:rPr>
          <w:b/>
          <w:sz w:val="16"/>
        </w:rPr>
      </w:pPr>
      <w:r>
        <w:rPr>
          <w:b/>
          <w:sz w:val="16"/>
        </w:rPr>
        <w:t>Υπογραφή – έγκριση γονέα/κηδεμόνα ______________________________</w:t>
      </w:r>
    </w:p>
    <w:p w:rsidR="00BB6FE4" w:rsidRPr="00752F53" w:rsidRDefault="00115821" w:rsidP="00B10694">
      <w:pPr>
        <w:pBdr>
          <w:top w:val="single" w:sz="4" w:space="1" w:color="auto"/>
          <w:left w:val="single" w:sz="4" w:space="4" w:color="auto"/>
          <w:bottom w:val="single" w:sz="4" w:space="1" w:color="auto"/>
          <w:right w:val="single" w:sz="4" w:space="4" w:color="auto"/>
        </w:pBdr>
        <w:spacing w:after="0" w:line="480" w:lineRule="auto"/>
        <w:jc w:val="both"/>
        <w:rPr>
          <w:b/>
          <w:sz w:val="16"/>
        </w:rPr>
      </w:pPr>
      <w:r>
        <w:rPr>
          <w:b/>
          <w:sz w:val="16"/>
        </w:rPr>
        <w:t>(ή</w:t>
      </w:r>
      <w:r w:rsidR="00752F53">
        <w:rPr>
          <w:b/>
          <w:sz w:val="16"/>
        </w:rPr>
        <w:t xml:space="preserve"> </w:t>
      </w:r>
      <w:r>
        <w:rPr>
          <w:b/>
          <w:sz w:val="16"/>
        </w:rPr>
        <w:t>ΥΔ γονέα</w:t>
      </w:r>
      <w:r w:rsidR="00752F53">
        <w:rPr>
          <w:b/>
          <w:sz w:val="16"/>
        </w:rPr>
        <w:t xml:space="preserve"> μέσω ΚΕΠ ή </w:t>
      </w:r>
      <w:proofErr w:type="spellStart"/>
      <w:r w:rsidR="00752F53">
        <w:rPr>
          <w:b/>
          <w:sz w:val="16"/>
          <w:lang w:val="en-US"/>
        </w:rPr>
        <w:t>gov</w:t>
      </w:r>
      <w:proofErr w:type="spellEnd"/>
      <w:r>
        <w:rPr>
          <w:b/>
          <w:sz w:val="16"/>
        </w:rPr>
        <w:t>)</w:t>
      </w:r>
      <w:bookmarkStart w:id="0" w:name="_GoBack"/>
      <w:bookmarkEnd w:id="0"/>
      <w:r w:rsidR="00752F53">
        <w:rPr>
          <w:b/>
          <w:sz w:val="16"/>
        </w:rPr>
        <w:t xml:space="preserve"> </w:t>
      </w:r>
    </w:p>
    <w:p w:rsidR="00F77288" w:rsidRDefault="00F77288" w:rsidP="00B10694">
      <w:pPr>
        <w:spacing w:after="0"/>
        <w:jc w:val="both"/>
        <w:rPr>
          <w:b/>
          <w:sz w:val="16"/>
        </w:rPr>
      </w:pPr>
    </w:p>
    <w:p w:rsidR="00476BB1" w:rsidRPr="00816742" w:rsidRDefault="00476BB1" w:rsidP="00476BB1">
      <w:pPr>
        <w:pBdr>
          <w:top w:val="single" w:sz="4" w:space="1" w:color="auto"/>
        </w:pBdr>
        <w:spacing w:after="0"/>
        <w:rPr>
          <w:sz w:val="14"/>
        </w:rPr>
      </w:pPr>
      <w:r w:rsidRPr="00816742">
        <w:rPr>
          <w:sz w:val="14"/>
        </w:rPr>
        <w:t>1)Βεβαίωση επαγγελματικού προσανατολισμού.</w:t>
      </w:r>
    </w:p>
    <w:p w:rsidR="00476BB1" w:rsidRPr="00816742" w:rsidRDefault="00476BB1" w:rsidP="00476BB1">
      <w:pPr>
        <w:spacing w:after="0"/>
        <w:rPr>
          <w:sz w:val="14"/>
        </w:rPr>
      </w:pPr>
      <w:r w:rsidRPr="00816742">
        <w:rPr>
          <w:sz w:val="14"/>
        </w:rPr>
        <w:t>2) Βεβαιώνεται ότι ο/η κάτοχος του βιβλιαρίου έτυχε Επαγγελματικού Προσανατολισμού και επέλεξε από τον Κλάδο ______________________________________</w:t>
      </w:r>
    </w:p>
    <w:p w:rsidR="00476BB1" w:rsidRPr="00816742" w:rsidRDefault="00476BB1" w:rsidP="00476BB1">
      <w:pPr>
        <w:spacing w:after="0"/>
        <w:rPr>
          <w:sz w:val="14"/>
        </w:rPr>
      </w:pPr>
      <w:r w:rsidRPr="00816742">
        <w:rPr>
          <w:sz w:val="14"/>
        </w:rPr>
        <w:t>την ειδικότητα __________________________________</w:t>
      </w:r>
    </w:p>
    <w:p w:rsidR="00476BB1" w:rsidRPr="00816742" w:rsidRDefault="00476BB1" w:rsidP="00476BB1">
      <w:pPr>
        <w:spacing w:after="0"/>
        <w:rPr>
          <w:sz w:val="14"/>
        </w:rPr>
      </w:pPr>
      <w:r w:rsidRPr="00816742">
        <w:rPr>
          <w:sz w:val="14"/>
        </w:rPr>
        <w:tab/>
        <w:t>Ημερομηνία _____________________________</w:t>
      </w:r>
    </w:p>
    <w:p w:rsidR="00476BB1" w:rsidRPr="00816742" w:rsidRDefault="00476BB1" w:rsidP="00476BB1">
      <w:pPr>
        <w:spacing w:after="0"/>
        <w:rPr>
          <w:sz w:val="8"/>
        </w:rPr>
      </w:pPr>
    </w:p>
    <w:p w:rsidR="00476BB1" w:rsidRPr="00816742" w:rsidRDefault="00476BB1" w:rsidP="00476BB1">
      <w:pPr>
        <w:spacing w:after="0"/>
        <w:rPr>
          <w:sz w:val="14"/>
        </w:rPr>
      </w:pPr>
      <w:r w:rsidRPr="00816742">
        <w:rPr>
          <w:sz w:val="14"/>
        </w:rPr>
        <w:t>Ο αρμόδιος υπάλληλος του ΟΑΕΔ</w:t>
      </w:r>
    </w:p>
    <w:p w:rsidR="00476BB1" w:rsidRPr="00816742" w:rsidRDefault="00476BB1" w:rsidP="00476BB1">
      <w:pPr>
        <w:spacing w:after="0"/>
        <w:rPr>
          <w:sz w:val="14"/>
        </w:rPr>
      </w:pPr>
      <w:r w:rsidRPr="00816742">
        <w:rPr>
          <w:sz w:val="14"/>
        </w:rPr>
        <w:t>3) Έτυχε Επαγγελματικού Επαναπροσανατολισμού με δική του επιλογή, ή λόγω ασθενείας ή ατυχήματος και επέλεξε από  τον Κλάδο _________________________</w:t>
      </w:r>
    </w:p>
    <w:p w:rsidR="00476BB1" w:rsidRPr="00816742" w:rsidRDefault="00476BB1" w:rsidP="00476BB1">
      <w:pPr>
        <w:spacing w:after="0"/>
        <w:rPr>
          <w:sz w:val="14"/>
        </w:rPr>
      </w:pPr>
      <w:r w:rsidRPr="00816742">
        <w:rPr>
          <w:sz w:val="14"/>
        </w:rPr>
        <w:t>την ειδικότητα __________________________________</w:t>
      </w:r>
    </w:p>
    <w:p w:rsidR="00476BB1" w:rsidRPr="00816742" w:rsidRDefault="00476BB1" w:rsidP="00476BB1">
      <w:pPr>
        <w:spacing w:after="0"/>
        <w:rPr>
          <w:sz w:val="14"/>
        </w:rPr>
      </w:pPr>
      <w:r w:rsidRPr="00816742">
        <w:rPr>
          <w:sz w:val="14"/>
        </w:rPr>
        <w:tab/>
        <w:t>Ημερομηνία _____________________________</w:t>
      </w:r>
    </w:p>
    <w:p w:rsidR="00476BB1" w:rsidRPr="00816742" w:rsidRDefault="00476BB1" w:rsidP="00476BB1">
      <w:pPr>
        <w:spacing w:after="0"/>
        <w:rPr>
          <w:sz w:val="8"/>
        </w:rPr>
      </w:pPr>
    </w:p>
    <w:p w:rsidR="00476BB1" w:rsidRDefault="00476BB1" w:rsidP="00476BB1">
      <w:pPr>
        <w:spacing w:after="0"/>
        <w:rPr>
          <w:sz w:val="14"/>
        </w:rPr>
      </w:pPr>
      <w:r w:rsidRPr="00816742">
        <w:rPr>
          <w:sz w:val="14"/>
        </w:rPr>
        <w:t>Ο αρμόδιος υπάλληλος του ΟΑΕΔ</w:t>
      </w:r>
      <w:r>
        <w:rPr>
          <w:sz w:val="14"/>
        </w:rPr>
        <w:t xml:space="preserve">                                                        ΤΣ-Υ</w:t>
      </w:r>
    </w:p>
    <w:p w:rsidR="00476BB1" w:rsidRPr="00816742" w:rsidRDefault="00476BB1" w:rsidP="00476BB1">
      <w:pPr>
        <w:pBdr>
          <w:bottom w:val="single" w:sz="4" w:space="1" w:color="auto"/>
        </w:pBdr>
        <w:spacing w:after="0"/>
        <w:rPr>
          <w:sz w:val="14"/>
        </w:rPr>
      </w:pPr>
    </w:p>
    <w:p w:rsidR="00476BB1" w:rsidRDefault="00476BB1" w:rsidP="00F77288">
      <w:pPr>
        <w:jc w:val="center"/>
        <w:rPr>
          <w:b/>
          <w:sz w:val="24"/>
        </w:rPr>
      </w:pPr>
    </w:p>
    <w:p w:rsidR="00F77288" w:rsidRDefault="00F77288" w:rsidP="00F77288">
      <w:pPr>
        <w:jc w:val="center"/>
        <w:rPr>
          <w:b/>
          <w:sz w:val="24"/>
        </w:rPr>
      </w:pPr>
      <w:r>
        <w:rPr>
          <w:b/>
          <w:sz w:val="24"/>
        </w:rPr>
        <w:lastRenderedPageBreak/>
        <w:t>ΙΑΤΡΙΚΗ ΠΙΣΤΟΠΟΙΗΣΗ</w:t>
      </w:r>
    </w:p>
    <w:p w:rsidR="00BB6FE4" w:rsidRDefault="00F77288" w:rsidP="00BB6FE4">
      <w:pPr>
        <w:spacing w:after="0"/>
        <w:jc w:val="both"/>
        <w:rPr>
          <w:sz w:val="14"/>
        </w:rPr>
      </w:pPr>
      <w:r w:rsidRPr="00FB6F43">
        <w:rPr>
          <w:sz w:val="14"/>
        </w:rPr>
        <w:t>Ο υπογράφων ιατρός ________________________________________________</w:t>
      </w:r>
      <w:r w:rsidR="00BB6FE4">
        <w:rPr>
          <w:sz w:val="14"/>
        </w:rPr>
        <w:t>_____</w:t>
      </w:r>
    </w:p>
    <w:p w:rsidR="00F77288" w:rsidRPr="00FB6F43" w:rsidRDefault="00F77288" w:rsidP="00BB6FE4">
      <w:pPr>
        <w:spacing w:after="0"/>
        <w:jc w:val="both"/>
        <w:rPr>
          <w:sz w:val="14"/>
        </w:rPr>
      </w:pPr>
      <w:r w:rsidRPr="00FB6F43">
        <w:rPr>
          <w:sz w:val="14"/>
        </w:rPr>
        <w:t>ΙΚΑ Υποκ/μα __________________ή του ενταγμένου στο ΕΣΥ Νοσοκομείου ______________________Πιστοποιώ, ότι μετά τις προβλεπόμνες από υπ</w:t>
      </w:r>
      <w:r w:rsidR="00FB6F43" w:rsidRPr="00FB6F43">
        <w:rPr>
          <w:sz w:val="14"/>
        </w:rPr>
        <w:t>’</w:t>
      </w:r>
      <w:r w:rsidR="00FB6F43">
        <w:rPr>
          <w:sz w:val="14"/>
        </w:rPr>
        <w:t xml:space="preserve"> αριθμ. _________ απόφ</w:t>
      </w:r>
      <w:r w:rsidR="00FB6F43" w:rsidRPr="00FB6F43">
        <w:rPr>
          <w:sz w:val="14"/>
        </w:rPr>
        <w:t>αση του Υπουργού Υγείας, ιατρικές εξετάσεις ανηλίκ</w:t>
      </w:r>
      <w:r w:rsidR="00BB6FE4">
        <w:rPr>
          <w:sz w:val="14"/>
        </w:rPr>
        <w:t>ος/η</w:t>
      </w:r>
      <w:r w:rsidR="00FB6F43" w:rsidRPr="00FB6F43">
        <w:rPr>
          <w:sz w:val="14"/>
        </w:rPr>
        <w:t xml:space="preserve"> στ</w:t>
      </w:r>
      <w:r w:rsidR="00BB6FE4">
        <w:rPr>
          <w:sz w:val="14"/>
        </w:rPr>
        <w:t>ον/στην</w:t>
      </w:r>
      <w:r w:rsidR="00FB6F43" w:rsidRPr="00FB6F43">
        <w:rPr>
          <w:sz w:val="14"/>
        </w:rPr>
        <w:t xml:space="preserve">  οποί</w:t>
      </w:r>
      <w:r w:rsidR="00BB6FE4">
        <w:rPr>
          <w:sz w:val="14"/>
        </w:rPr>
        <w:t>ο/α</w:t>
      </w:r>
      <w:r w:rsidR="00FB6F43" w:rsidRPr="00FB6F43">
        <w:rPr>
          <w:sz w:val="14"/>
        </w:rPr>
        <w:t xml:space="preserve"> ανήκει αυτό το βιβλιάριο είναι εμβολιασμέν</w:t>
      </w:r>
      <w:r w:rsidR="00BB6FE4">
        <w:rPr>
          <w:sz w:val="14"/>
        </w:rPr>
        <w:t>ος/η</w:t>
      </w:r>
      <w:r w:rsidR="00FB6F43" w:rsidRPr="00FB6F43">
        <w:rPr>
          <w:sz w:val="14"/>
        </w:rPr>
        <w:t xml:space="preserve"> και σχημάτισα την πεποίθησα ότι :</w:t>
      </w:r>
    </w:p>
    <w:p w:rsidR="00FB6F43" w:rsidRPr="00FB6F43" w:rsidRDefault="00FB6F43" w:rsidP="00FB6F43">
      <w:pPr>
        <w:spacing w:after="0"/>
        <w:jc w:val="both"/>
        <w:rPr>
          <w:sz w:val="14"/>
        </w:rPr>
      </w:pPr>
      <w:r w:rsidRPr="00FB6F43">
        <w:rPr>
          <w:sz w:val="14"/>
        </w:rPr>
        <w:t>α)Είναι ικαν</w:t>
      </w:r>
      <w:r w:rsidR="00BB6FE4">
        <w:rPr>
          <w:sz w:val="14"/>
        </w:rPr>
        <w:t xml:space="preserve">ος/η </w:t>
      </w:r>
      <w:r w:rsidRPr="00FB6F43">
        <w:rPr>
          <w:sz w:val="14"/>
        </w:rPr>
        <w:t xml:space="preserve">χωρίς βλάβη της υγείας και της σωματικής </w:t>
      </w:r>
      <w:r w:rsidR="00BB6FE4">
        <w:rPr>
          <w:sz w:val="14"/>
        </w:rPr>
        <w:t xml:space="preserve"> </w:t>
      </w:r>
      <w:r w:rsidRPr="00FB6F43">
        <w:rPr>
          <w:sz w:val="14"/>
        </w:rPr>
        <w:t>ανάπτυξ</w:t>
      </w:r>
      <w:r w:rsidR="0066185F">
        <w:rPr>
          <w:sz w:val="14"/>
        </w:rPr>
        <w:t>ή</w:t>
      </w:r>
      <w:r w:rsidRPr="00FB6F43">
        <w:rPr>
          <w:sz w:val="14"/>
        </w:rPr>
        <w:t>ς</w:t>
      </w:r>
      <w:r w:rsidR="000570FB">
        <w:rPr>
          <w:sz w:val="14"/>
        </w:rPr>
        <w:t xml:space="preserve"> του</w:t>
      </w:r>
      <w:r w:rsidR="0066185F">
        <w:rPr>
          <w:sz w:val="14"/>
        </w:rPr>
        <w:t xml:space="preserve">     </w:t>
      </w:r>
      <w:r w:rsidR="0066185F" w:rsidRPr="0066185F">
        <w:rPr>
          <w:b/>
          <w:sz w:val="14"/>
        </w:rPr>
        <w:t>ΝΑΙ</w:t>
      </w:r>
      <w:r w:rsidR="0066185F">
        <w:rPr>
          <w:sz w:val="14"/>
        </w:rPr>
        <w:t xml:space="preserve"> </w:t>
      </w:r>
      <w:r w:rsidR="0066185F">
        <w:rPr>
          <w:sz w:val="14"/>
        </w:rPr>
        <w:sym w:font="Wingdings" w:char="F0A8"/>
      </w:r>
      <w:r w:rsidR="0066185F">
        <w:rPr>
          <w:sz w:val="14"/>
        </w:rPr>
        <w:t xml:space="preserve">  </w:t>
      </w:r>
      <w:r w:rsidR="0066185F" w:rsidRPr="0066185F">
        <w:rPr>
          <w:b/>
          <w:sz w:val="14"/>
        </w:rPr>
        <w:t>ΟΧΙ</w:t>
      </w:r>
      <w:r w:rsidR="0066185F">
        <w:rPr>
          <w:sz w:val="14"/>
        </w:rPr>
        <w:t xml:space="preserve"> </w:t>
      </w:r>
      <w:r w:rsidR="0066185F">
        <w:rPr>
          <w:sz w:val="14"/>
        </w:rPr>
        <w:sym w:font="Wingdings" w:char="F0A8"/>
      </w:r>
    </w:p>
    <w:p w:rsidR="00FB6F43" w:rsidRPr="00FB6F43" w:rsidRDefault="00FB6F43" w:rsidP="00FB6F43">
      <w:pPr>
        <w:spacing w:after="0"/>
        <w:jc w:val="both"/>
        <w:rPr>
          <w:sz w:val="14"/>
        </w:rPr>
      </w:pPr>
      <w:r w:rsidRPr="00FB6F43">
        <w:rPr>
          <w:sz w:val="14"/>
        </w:rPr>
        <w:t>β) Δεν είναι ικαν</w:t>
      </w:r>
      <w:r w:rsidR="00BB6FE4">
        <w:rPr>
          <w:sz w:val="14"/>
        </w:rPr>
        <w:t>ος/η</w:t>
      </w:r>
      <w:r w:rsidR="0066185F">
        <w:rPr>
          <w:sz w:val="14"/>
        </w:rPr>
        <w:t xml:space="preserve"> για την εργασία έως</w:t>
      </w:r>
      <w:r w:rsidRPr="00FB6F43">
        <w:rPr>
          <w:sz w:val="14"/>
        </w:rPr>
        <w:t>_</w:t>
      </w:r>
      <w:r w:rsidR="0066185F">
        <w:rPr>
          <w:sz w:val="14"/>
        </w:rPr>
        <w:t>____</w:t>
      </w:r>
      <w:r w:rsidRPr="00FB6F43">
        <w:rPr>
          <w:sz w:val="14"/>
        </w:rPr>
        <w:t>__</w:t>
      </w:r>
      <w:r w:rsidR="0066185F">
        <w:rPr>
          <w:sz w:val="14"/>
        </w:rPr>
        <w:t xml:space="preserve">                                                   </w:t>
      </w:r>
      <w:r w:rsidR="0066185F" w:rsidRPr="0066185F">
        <w:rPr>
          <w:b/>
          <w:sz w:val="14"/>
        </w:rPr>
        <w:t>ΝΑΙ</w:t>
      </w:r>
      <w:r w:rsidR="0066185F">
        <w:rPr>
          <w:sz w:val="14"/>
        </w:rPr>
        <w:t xml:space="preserve"> </w:t>
      </w:r>
      <w:r w:rsidR="0066185F">
        <w:rPr>
          <w:sz w:val="14"/>
        </w:rPr>
        <w:sym w:font="Wingdings" w:char="F0A8"/>
      </w:r>
      <w:r w:rsidR="0066185F">
        <w:rPr>
          <w:sz w:val="14"/>
        </w:rPr>
        <w:t xml:space="preserve"> </w:t>
      </w:r>
      <w:r w:rsidR="0066185F" w:rsidRPr="0066185F">
        <w:rPr>
          <w:b/>
          <w:sz w:val="14"/>
        </w:rPr>
        <w:t>ΟΧΙ</w:t>
      </w:r>
      <w:r w:rsidR="0066185F">
        <w:rPr>
          <w:sz w:val="14"/>
        </w:rPr>
        <w:t xml:space="preserve"> </w:t>
      </w:r>
      <w:r w:rsidR="0066185F">
        <w:rPr>
          <w:sz w:val="14"/>
        </w:rPr>
        <w:sym w:font="Wingdings" w:char="F0A8"/>
      </w:r>
    </w:p>
    <w:p w:rsidR="00FB6F43" w:rsidRPr="00FB6F43" w:rsidRDefault="00FB6F43" w:rsidP="00F77288">
      <w:pPr>
        <w:jc w:val="both"/>
        <w:rPr>
          <w:sz w:val="14"/>
        </w:rPr>
      </w:pPr>
      <w:r w:rsidRPr="00FB6F43">
        <w:rPr>
          <w:sz w:val="14"/>
        </w:rPr>
        <w:t>Στην περίπτωση β), ο/η ανήλικ</w:t>
      </w:r>
      <w:r w:rsidR="00BB6FE4">
        <w:rPr>
          <w:sz w:val="14"/>
        </w:rPr>
        <w:t>ος/η</w:t>
      </w:r>
      <w:r w:rsidRPr="00FB6F43">
        <w:rPr>
          <w:sz w:val="14"/>
        </w:rPr>
        <w:t xml:space="preserve"> θα επανεξετασθεί την ___________</w:t>
      </w:r>
      <w:r>
        <w:rPr>
          <w:sz w:val="14"/>
        </w:rPr>
        <w:t>________</w:t>
      </w:r>
      <w:r w:rsidRPr="00FB6F43">
        <w:rPr>
          <w:sz w:val="14"/>
        </w:rPr>
        <w:t>_</w:t>
      </w:r>
    </w:p>
    <w:p w:rsidR="00FB6F43" w:rsidRPr="00FB6F43" w:rsidRDefault="00FB6F43" w:rsidP="00FB6F43">
      <w:pPr>
        <w:jc w:val="right"/>
        <w:rPr>
          <w:sz w:val="14"/>
        </w:rPr>
      </w:pPr>
      <w:r w:rsidRPr="00FB6F43">
        <w:rPr>
          <w:sz w:val="14"/>
        </w:rPr>
        <w:t>____________________ 20</w:t>
      </w:r>
      <w:r w:rsidR="00BB6FE4">
        <w:rPr>
          <w:sz w:val="14"/>
        </w:rPr>
        <w:t>24</w:t>
      </w:r>
    </w:p>
    <w:p w:rsidR="00FB6F43" w:rsidRDefault="00FB6F43" w:rsidP="00913374">
      <w:pPr>
        <w:jc w:val="center"/>
        <w:rPr>
          <w:sz w:val="14"/>
        </w:rPr>
      </w:pPr>
      <w:r w:rsidRPr="00FB6F43">
        <w:rPr>
          <w:sz w:val="14"/>
        </w:rPr>
        <w:t xml:space="preserve">Ο Ιατρός </w:t>
      </w:r>
      <w:r>
        <w:rPr>
          <w:sz w:val="14"/>
        </w:rPr>
        <w:t xml:space="preserve"> - </w:t>
      </w:r>
      <w:r w:rsidR="00913374">
        <w:rPr>
          <w:sz w:val="14"/>
        </w:rPr>
        <w:t>(υπογραφή και σφραγίδα)</w:t>
      </w:r>
    </w:p>
    <w:p w:rsidR="00913374" w:rsidRDefault="00913374" w:rsidP="00FB6F43">
      <w:pPr>
        <w:jc w:val="center"/>
        <w:rPr>
          <w:b/>
          <w:sz w:val="24"/>
        </w:rPr>
      </w:pPr>
    </w:p>
    <w:p w:rsidR="00BB6FE4" w:rsidRDefault="00BB6FE4" w:rsidP="00FB6F43">
      <w:pPr>
        <w:jc w:val="center"/>
        <w:rPr>
          <w:b/>
          <w:sz w:val="24"/>
        </w:rPr>
      </w:pPr>
    </w:p>
    <w:p w:rsidR="000570FB" w:rsidRDefault="000570FB" w:rsidP="000570FB">
      <w:pPr>
        <w:jc w:val="center"/>
        <w:rPr>
          <w:b/>
          <w:sz w:val="24"/>
        </w:rPr>
      </w:pPr>
      <w:r>
        <w:rPr>
          <w:b/>
          <w:sz w:val="24"/>
        </w:rPr>
        <w:t>ΙΑΤΡΙΚΗ ΠΙΣΤΟΠΟΙΗΣΗ</w:t>
      </w:r>
    </w:p>
    <w:p w:rsidR="000570FB" w:rsidRDefault="000570FB" w:rsidP="000570FB">
      <w:pPr>
        <w:spacing w:after="0"/>
        <w:jc w:val="both"/>
        <w:rPr>
          <w:sz w:val="14"/>
        </w:rPr>
      </w:pPr>
      <w:r w:rsidRPr="00FB6F43">
        <w:rPr>
          <w:sz w:val="14"/>
        </w:rPr>
        <w:t>Ο υπογράφων ιατρός ________________________________________________</w:t>
      </w:r>
      <w:r>
        <w:rPr>
          <w:sz w:val="14"/>
        </w:rPr>
        <w:t>_____</w:t>
      </w:r>
    </w:p>
    <w:p w:rsidR="000570FB" w:rsidRPr="00FB6F43" w:rsidRDefault="000570FB" w:rsidP="000570FB">
      <w:pPr>
        <w:spacing w:after="0"/>
        <w:jc w:val="both"/>
        <w:rPr>
          <w:sz w:val="14"/>
        </w:rPr>
      </w:pPr>
      <w:r w:rsidRPr="00FB6F43">
        <w:rPr>
          <w:sz w:val="14"/>
        </w:rPr>
        <w:t>ΙΚΑ Υποκ/μα __________________ή του ενταγμένου στο ΕΣΥ Νοσοκομείου ______________________Πιστοποιώ, ότι μετά τις προβλεπόμνες από υπ’</w:t>
      </w:r>
      <w:r>
        <w:rPr>
          <w:sz w:val="14"/>
        </w:rPr>
        <w:t xml:space="preserve"> αριθμ. _________ απόφ</w:t>
      </w:r>
      <w:r w:rsidRPr="00FB6F43">
        <w:rPr>
          <w:sz w:val="14"/>
        </w:rPr>
        <w:t>αση του Υπουργού Υγείας, ιατρικές εξετάσεις ανηλίκ</w:t>
      </w:r>
      <w:r>
        <w:rPr>
          <w:sz w:val="14"/>
        </w:rPr>
        <w:t>ος/η</w:t>
      </w:r>
      <w:r w:rsidRPr="00FB6F43">
        <w:rPr>
          <w:sz w:val="14"/>
        </w:rPr>
        <w:t xml:space="preserve"> στ</w:t>
      </w:r>
      <w:r>
        <w:rPr>
          <w:sz w:val="14"/>
        </w:rPr>
        <w:t>ον/στην</w:t>
      </w:r>
      <w:r w:rsidRPr="00FB6F43">
        <w:rPr>
          <w:sz w:val="14"/>
        </w:rPr>
        <w:t xml:space="preserve">  οποί</w:t>
      </w:r>
      <w:r>
        <w:rPr>
          <w:sz w:val="14"/>
        </w:rPr>
        <w:t>ο/α</w:t>
      </w:r>
      <w:r w:rsidRPr="00FB6F43">
        <w:rPr>
          <w:sz w:val="14"/>
        </w:rPr>
        <w:t xml:space="preserve"> ανήκει αυτό το βιβλιάριο είναι εμβολιασμέν</w:t>
      </w:r>
      <w:r>
        <w:rPr>
          <w:sz w:val="14"/>
        </w:rPr>
        <w:t>ος/η</w:t>
      </w:r>
      <w:r w:rsidRPr="00FB6F43">
        <w:rPr>
          <w:sz w:val="14"/>
        </w:rPr>
        <w:t xml:space="preserve"> και σχημάτισα την πεποίθησα ότι :</w:t>
      </w:r>
    </w:p>
    <w:p w:rsidR="0066185F" w:rsidRPr="00FB6F43" w:rsidRDefault="000570FB" w:rsidP="0066185F">
      <w:pPr>
        <w:spacing w:after="0"/>
        <w:jc w:val="both"/>
        <w:rPr>
          <w:sz w:val="14"/>
        </w:rPr>
      </w:pPr>
      <w:r w:rsidRPr="00FB6F43">
        <w:rPr>
          <w:sz w:val="14"/>
        </w:rPr>
        <w:t>α)Είναι ικαν</w:t>
      </w:r>
      <w:r>
        <w:rPr>
          <w:sz w:val="14"/>
        </w:rPr>
        <w:t xml:space="preserve">ος/η </w:t>
      </w:r>
      <w:r w:rsidRPr="00FB6F43">
        <w:rPr>
          <w:sz w:val="14"/>
        </w:rPr>
        <w:t xml:space="preserve">χωρίς βλάβη της υγείας και της σωματικής </w:t>
      </w:r>
      <w:r>
        <w:rPr>
          <w:sz w:val="14"/>
        </w:rPr>
        <w:t xml:space="preserve"> </w:t>
      </w:r>
      <w:r w:rsidRPr="00FB6F43">
        <w:rPr>
          <w:sz w:val="14"/>
        </w:rPr>
        <w:t>ανάπτυξ</w:t>
      </w:r>
      <w:r w:rsidR="0066185F">
        <w:rPr>
          <w:sz w:val="14"/>
        </w:rPr>
        <w:t>ή</w:t>
      </w:r>
      <w:r w:rsidRPr="00FB6F43">
        <w:rPr>
          <w:sz w:val="14"/>
        </w:rPr>
        <w:t>ς</w:t>
      </w:r>
      <w:r>
        <w:rPr>
          <w:sz w:val="14"/>
        </w:rPr>
        <w:t xml:space="preserve"> του</w:t>
      </w:r>
      <w:r w:rsidR="0066185F" w:rsidRPr="0066185F">
        <w:rPr>
          <w:b/>
          <w:sz w:val="14"/>
        </w:rPr>
        <w:t xml:space="preserve"> ΝΑΙ</w:t>
      </w:r>
      <w:r w:rsidR="0066185F">
        <w:rPr>
          <w:sz w:val="14"/>
        </w:rPr>
        <w:t xml:space="preserve"> </w:t>
      </w:r>
      <w:r w:rsidR="0066185F">
        <w:rPr>
          <w:sz w:val="14"/>
        </w:rPr>
        <w:sym w:font="Wingdings" w:char="F0A8"/>
      </w:r>
      <w:r w:rsidR="0066185F">
        <w:rPr>
          <w:sz w:val="14"/>
        </w:rPr>
        <w:t xml:space="preserve">  </w:t>
      </w:r>
      <w:r w:rsidR="0066185F" w:rsidRPr="0066185F">
        <w:rPr>
          <w:b/>
          <w:sz w:val="14"/>
        </w:rPr>
        <w:t>ΟΧΙ</w:t>
      </w:r>
      <w:r w:rsidR="0066185F">
        <w:rPr>
          <w:sz w:val="14"/>
        </w:rPr>
        <w:t xml:space="preserve"> </w:t>
      </w:r>
      <w:r w:rsidR="0066185F">
        <w:rPr>
          <w:sz w:val="14"/>
        </w:rPr>
        <w:sym w:font="Wingdings" w:char="F0A8"/>
      </w:r>
    </w:p>
    <w:p w:rsidR="0066185F" w:rsidRDefault="0066185F" w:rsidP="0066185F">
      <w:pPr>
        <w:spacing w:after="0"/>
        <w:jc w:val="both"/>
        <w:rPr>
          <w:sz w:val="14"/>
        </w:rPr>
      </w:pPr>
      <w:r w:rsidRPr="00FB6F43">
        <w:rPr>
          <w:sz w:val="14"/>
        </w:rPr>
        <w:t>β) Δεν είναι ικαν</w:t>
      </w:r>
      <w:r>
        <w:rPr>
          <w:sz w:val="14"/>
        </w:rPr>
        <w:t>ος/η για την εργασία έως</w:t>
      </w:r>
      <w:r w:rsidRPr="00FB6F43">
        <w:rPr>
          <w:sz w:val="14"/>
        </w:rPr>
        <w:t>_</w:t>
      </w:r>
      <w:r>
        <w:rPr>
          <w:sz w:val="14"/>
        </w:rPr>
        <w:t>____</w:t>
      </w:r>
      <w:r w:rsidRPr="00FB6F43">
        <w:rPr>
          <w:sz w:val="14"/>
        </w:rPr>
        <w:t>__</w:t>
      </w:r>
      <w:r>
        <w:rPr>
          <w:sz w:val="14"/>
        </w:rPr>
        <w:t xml:space="preserve">                                               </w:t>
      </w:r>
      <w:r w:rsidRPr="0066185F">
        <w:rPr>
          <w:b/>
          <w:sz w:val="14"/>
        </w:rPr>
        <w:t>ΝΑΙ</w:t>
      </w:r>
      <w:r>
        <w:rPr>
          <w:sz w:val="14"/>
        </w:rPr>
        <w:t xml:space="preserve"> </w:t>
      </w:r>
      <w:r>
        <w:rPr>
          <w:sz w:val="14"/>
        </w:rPr>
        <w:sym w:font="Wingdings" w:char="F0A8"/>
      </w:r>
      <w:r>
        <w:rPr>
          <w:sz w:val="14"/>
        </w:rPr>
        <w:t xml:space="preserve"> </w:t>
      </w:r>
      <w:r w:rsidRPr="0066185F">
        <w:rPr>
          <w:b/>
          <w:sz w:val="14"/>
        </w:rPr>
        <w:t>ΟΧΙ</w:t>
      </w:r>
      <w:r>
        <w:rPr>
          <w:sz w:val="14"/>
        </w:rPr>
        <w:t xml:space="preserve"> </w:t>
      </w:r>
      <w:r>
        <w:rPr>
          <w:sz w:val="14"/>
        </w:rPr>
        <w:sym w:font="Wingdings" w:char="F0A8"/>
      </w:r>
    </w:p>
    <w:p w:rsidR="000570FB" w:rsidRPr="00FB6F43" w:rsidRDefault="000570FB" w:rsidP="0066185F">
      <w:pPr>
        <w:spacing w:after="0"/>
        <w:jc w:val="both"/>
        <w:rPr>
          <w:sz w:val="14"/>
        </w:rPr>
      </w:pPr>
      <w:r w:rsidRPr="00FB6F43">
        <w:rPr>
          <w:sz w:val="14"/>
        </w:rPr>
        <w:t>Στην περίπτωση β), ο/η ανήλικ</w:t>
      </w:r>
      <w:r>
        <w:rPr>
          <w:sz w:val="14"/>
        </w:rPr>
        <w:t>ος/η</w:t>
      </w:r>
      <w:r w:rsidRPr="00FB6F43">
        <w:rPr>
          <w:sz w:val="14"/>
        </w:rPr>
        <w:t xml:space="preserve"> θα επανεξετασθεί την ___________</w:t>
      </w:r>
      <w:r>
        <w:rPr>
          <w:sz w:val="14"/>
        </w:rPr>
        <w:t>________</w:t>
      </w:r>
      <w:r w:rsidRPr="00FB6F43">
        <w:rPr>
          <w:sz w:val="14"/>
        </w:rPr>
        <w:t>_</w:t>
      </w:r>
    </w:p>
    <w:p w:rsidR="000570FB" w:rsidRPr="00FB6F43" w:rsidRDefault="000570FB" w:rsidP="000570FB">
      <w:pPr>
        <w:jc w:val="right"/>
        <w:rPr>
          <w:sz w:val="14"/>
        </w:rPr>
      </w:pPr>
      <w:r w:rsidRPr="00FB6F43">
        <w:rPr>
          <w:sz w:val="14"/>
        </w:rPr>
        <w:t>____________________ 20</w:t>
      </w:r>
      <w:r>
        <w:rPr>
          <w:sz w:val="14"/>
        </w:rPr>
        <w:t>24</w:t>
      </w:r>
    </w:p>
    <w:p w:rsidR="000570FB" w:rsidRDefault="000570FB" w:rsidP="000570FB">
      <w:pPr>
        <w:jc w:val="center"/>
        <w:rPr>
          <w:sz w:val="14"/>
        </w:rPr>
      </w:pPr>
      <w:r w:rsidRPr="00FB6F43">
        <w:rPr>
          <w:sz w:val="14"/>
        </w:rPr>
        <w:t xml:space="preserve">Ο Ιατρός </w:t>
      </w:r>
      <w:r>
        <w:rPr>
          <w:sz w:val="14"/>
        </w:rPr>
        <w:t xml:space="preserve"> - (υπογραφή και σφραγίδα)</w:t>
      </w:r>
    </w:p>
    <w:p w:rsidR="00913374" w:rsidRDefault="00913374" w:rsidP="00FB6F43">
      <w:pPr>
        <w:jc w:val="center"/>
        <w:rPr>
          <w:b/>
          <w:sz w:val="24"/>
        </w:rPr>
      </w:pPr>
    </w:p>
    <w:p w:rsidR="00BB6FE4" w:rsidRDefault="00BB6FE4" w:rsidP="00FB6F43">
      <w:pPr>
        <w:jc w:val="center"/>
        <w:rPr>
          <w:b/>
          <w:sz w:val="24"/>
        </w:rPr>
      </w:pPr>
    </w:p>
    <w:p w:rsidR="00BB6FE4" w:rsidRDefault="00F900A9" w:rsidP="00BB6FE4">
      <w:pPr>
        <w:jc w:val="center"/>
        <w:rPr>
          <w:b/>
          <w:sz w:val="24"/>
        </w:rPr>
      </w:pPr>
      <w:r>
        <w:rPr>
          <w:b/>
          <w:sz w:val="24"/>
        </w:rPr>
        <w:t>ΕΚΔΟΣΗ ΑΝΑΝΕΩΣΗ</w:t>
      </w:r>
    </w:p>
    <w:p w:rsidR="00BB6FE4" w:rsidRDefault="00F900A9" w:rsidP="00F900A9">
      <w:pPr>
        <w:pStyle w:val="ListParagraph"/>
        <w:ind w:left="0"/>
        <w:rPr>
          <w:sz w:val="16"/>
        </w:rPr>
      </w:pPr>
      <w:r w:rsidRPr="00F900A9">
        <w:rPr>
          <w:sz w:val="16"/>
        </w:rPr>
        <w:t>1) Εκδόθηκε την ____________________________________</w:t>
      </w:r>
      <w:r>
        <w:rPr>
          <w:sz w:val="16"/>
        </w:rPr>
        <w:t>___________</w:t>
      </w:r>
    </w:p>
    <w:p w:rsidR="00F900A9" w:rsidRPr="00F900A9" w:rsidRDefault="00F900A9" w:rsidP="00F900A9">
      <w:pPr>
        <w:pStyle w:val="ListParagraph"/>
        <w:ind w:left="0"/>
        <w:rPr>
          <w:sz w:val="16"/>
        </w:rPr>
      </w:pPr>
    </w:p>
    <w:p w:rsidR="00F900A9" w:rsidRPr="00F900A9" w:rsidRDefault="00F900A9" w:rsidP="00F900A9">
      <w:pPr>
        <w:pStyle w:val="ListParagraph"/>
        <w:ind w:left="0"/>
        <w:rPr>
          <w:sz w:val="16"/>
        </w:rPr>
      </w:pPr>
      <w:r w:rsidRPr="00F900A9">
        <w:rPr>
          <w:sz w:val="16"/>
        </w:rPr>
        <w:t>Ισχύει</w:t>
      </w:r>
      <w:r w:rsidR="00B1599D">
        <w:rPr>
          <w:sz w:val="16"/>
        </w:rPr>
        <w:t xml:space="preserve"> έως</w:t>
      </w:r>
      <w:r w:rsidRPr="00F900A9">
        <w:rPr>
          <w:sz w:val="16"/>
        </w:rPr>
        <w:t>_________________________________________</w:t>
      </w:r>
      <w:r>
        <w:rPr>
          <w:sz w:val="16"/>
        </w:rPr>
        <w:t>____________</w:t>
      </w:r>
    </w:p>
    <w:p w:rsidR="00F900A9" w:rsidRPr="00F900A9" w:rsidRDefault="00F900A9" w:rsidP="00F900A9">
      <w:pPr>
        <w:pStyle w:val="ListParagraph"/>
        <w:ind w:left="0"/>
        <w:jc w:val="center"/>
        <w:rPr>
          <w:sz w:val="16"/>
        </w:rPr>
      </w:pPr>
    </w:p>
    <w:p w:rsidR="00F900A9" w:rsidRPr="00F900A9" w:rsidRDefault="00F900A9" w:rsidP="00F900A9">
      <w:pPr>
        <w:pStyle w:val="ListParagraph"/>
        <w:ind w:left="0"/>
        <w:jc w:val="center"/>
        <w:rPr>
          <w:sz w:val="16"/>
        </w:rPr>
      </w:pPr>
      <w:r w:rsidRPr="00F900A9">
        <w:rPr>
          <w:sz w:val="16"/>
        </w:rPr>
        <w:t>Ο/Η υπάλληλος</w:t>
      </w:r>
    </w:p>
    <w:p w:rsidR="00F900A9" w:rsidRPr="00F900A9" w:rsidRDefault="00F900A9" w:rsidP="00F900A9">
      <w:pPr>
        <w:pStyle w:val="ListParagraph"/>
        <w:ind w:left="0"/>
        <w:jc w:val="center"/>
        <w:rPr>
          <w:sz w:val="16"/>
        </w:rPr>
      </w:pPr>
    </w:p>
    <w:p w:rsidR="00B1599D" w:rsidRDefault="00F900A9" w:rsidP="00476BB1">
      <w:pPr>
        <w:pStyle w:val="ListParagraph"/>
        <w:ind w:left="0"/>
        <w:jc w:val="both"/>
        <w:rPr>
          <w:sz w:val="16"/>
        </w:rPr>
      </w:pPr>
      <w:r w:rsidRPr="00F900A9">
        <w:rPr>
          <w:sz w:val="16"/>
        </w:rPr>
        <w:t xml:space="preserve">2) </w:t>
      </w:r>
      <w:r w:rsidR="00476BB1" w:rsidRPr="00F900A9">
        <w:rPr>
          <w:sz w:val="16"/>
        </w:rPr>
        <w:t>Ανανεώθηκε την _____</w:t>
      </w:r>
      <w:r w:rsidR="00B1599D">
        <w:rPr>
          <w:sz w:val="16"/>
        </w:rPr>
        <w:t>__</w:t>
      </w:r>
      <w:r w:rsidR="00476BB1" w:rsidRPr="00F900A9">
        <w:rPr>
          <w:sz w:val="16"/>
        </w:rPr>
        <w:t xml:space="preserve">__________ λόγω _______________________ </w:t>
      </w:r>
    </w:p>
    <w:p w:rsidR="00476BB1" w:rsidRPr="00F900A9" w:rsidRDefault="00476BB1" w:rsidP="00476BB1">
      <w:pPr>
        <w:pStyle w:val="ListParagraph"/>
        <w:ind w:left="0"/>
        <w:jc w:val="both"/>
        <w:rPr>
          <w:sz w:val="16"/>
        </w:rPr>
      </w:pPr>
      <w:r w:rsidRPr="00F900A9">
        <w:rPr>
          <w:sz w:val="16"/>
        </w:rPr>
        <w:t>ισχύει μέχρι ___</w:t>
      </w:r>
      <w:r w:rsidR="00B1599D">
        <w:rPr>
          <w:sz w:val="16"/>
        </w:rPr>
        <w:t>____________________Αριθ. πρωτ. __________________</w:t>
      </w:r>
    </w:p>
    <w:p w:rsidR="00476BB1" w:rsidRDefault="00476BB1" w:rsidP="00476BB1">
      <w:pPr>
        <w:pStyle w:val="ListParagraph"/>
        <w:ind w:left="0"/>
        <w:jc w:val="center"/>
        <w:rPr>
          <w:sz w:val="16"/>
        </w:rPr>
      </w:pPr>
    </w:p>
    <w:p w:rsidR="00476BB1" w:rsidRPr="00F900A9" w:rsidRDefault="00476BB1" w:rsidP="00476BB1">
      <w:pPr>
        <w:pStyle w:val="ListParagraph"/>
        <w:ind w:left="0"/>
        <w:jc w:val="center"/>
        <w:rPr>
          <w:sz w:val="16"/>
        </w:rPr>
      </w:pPr>
      <w:r w:rsidRPr="00F900A9">
        <w:rPr>
          <w:sz w:val="16"/>
        </w:rPr>
        <w:t>Ο/Η υπάλληλος</w:t>
      </w:r>
    </w:p>
    <w:p w:rsidR="00F900A9" w:rsidRPr="00F900A9" w:rsidRDefault="00F900A9" w:rsidP="00476BB1">
      <w:pPr>
        <w:pStyle w:val="ListParagraph"/>
        <w:ind w:left="0"/>
        <w:jc w:val="both"/>
        <w:rPr>
          <w:sz w:val="16"/>
        </w:rPr>
      </w:pPr>
    </w:p>
    <w:p w:rsidR="00F900A9" w:rsidRPr="00F900A9" w:rsidRDefault="00F900A9" w:rsidP="00F900A9">
      <w:pPr>
        <w:pStyle w:val="ListParagraph"/>
        <w:ind w:left="0"/>
        <w:jc w:val="center"/>
        <w:rPr>
          <w:sz w:val="16"/>
        </w:rPr>
      </w:pPr>
    </w:p>
    <w:p w:rsidR="00B1599D" w:rsidRDefault="00B1599D" w:rsidP="00B1599D">
      <w:pPr>
        <w:pStyle w:val="ListParagraph"/>
        <w:ind w:left="0"/>
        <w:jc w:val="both"/>
        <w:rPr>
          <w:sz w:val="16"/>
        </w:rPr>
      </w:pPr>
      <w:r>
        <w:rPr>
          <w:sz w:val="16"/>
        </w:rPr>
        <w:t>3</w:t>
      </w:r>
      <w:r w:rsidRPr="00F900A9">
        <w:rPr>
          <w:sz w:val="16"/>
        </w:rPr>
        <w:t>) Ανανεώθηκε την _____</w:t>
      </w:r>
      <w:r>
        <w:rPr>
          <w:sz w:val="16"/>
        </w:rPr>
        <w:t>__</w:t>
      </w:r>
      <w:r w:rsidRPr="00F900A9">
        <w:rPr>
          <w:sz w:val="16"/>
        </w:rPr>
        <w:t xml:space="preserve">__________ λόγω _______________________ </w:t>
      </w:r>
    </w:p>
    <w:p w:rsidR="00B1599D" w:rsidRPr="00F900A9" w:rsidRDefault="00B1599D" w:rsidP="00B1599D">
      <w:pPr>
        <w:pStyle w:val="ListParagraph"/>
        <w:ind w:left="0"/>
        <w:jc w:val="both"/>
        <w:rPr>
          <w:sz w:val="16"/>
        </w:rPr>
      </w:pPr>
      <w:r w:rsidRPr="00F900A9">
        <w:rPr>
          <w:sz w:val="16"/>
        </w:rPr>
        <w:t>ισχύει μέχρι ___</w:t>
      </w:r>
      <w:r>
        <w:rPr>
          <w:sz w:val="16"/>
        </w:rPr>
        <w:t>____________________Αριθ. πρωτ. __________________</w:t>
      </w:r>
    </w:p>
    <w:p w:rsidR="00B1599D" w:rsidRDefault="00B1599D" w:rsidP="00B1599D">
      <w:pPr>
        <w:pStyle w:val="ListParagraph"/>
        <w:ind w:left="0"/>
        <w:jc w:val="center"/>
        <w:rPr>
          <w:sz w:val="16"/>
        </w:rPr>
      </w:pPr>
    </w:p>
    <w:p w:rsidR="00B1599D" w:rsidRPr="00F900A9" w:rsidRDefault="00B1599D" w:rsidP="00B1599D">
      <w:pPr>
        <w:pStyle w:val="ListParagraph"/>
        <w:ind w:left="0"/>
        <w:jc w:val="center"/>
        <w:rPr>
          <w:sz w:val="16"/>
        </w:rPr>
      </w:pPr>
      <w:r w:rsidRPr="00F900A9">
        <w:rPr>
          <w:sz w:val="16"/>
        </w:rPr>
        <w:t>Ο/Η υπάλληλος</w:t>
      </w:r>
    </w:p>
    <w:p w:rsidR="00F900A9" w:rsidRDefault="00F900A9" w:rsidP="00F900A9">
      <w:pPr>
        <w:pStyle w:val="ListParagraph"/>
        <w:ind w:left="0"/>
        <w:jc w:val="center"/>
        <w:rPr>
          <w:sz w:val="16"/>
        </w:rPr>
      </w:pPr>
    </w:p>
    <w:p w:rsidR="00F900A9" w:rsidRDefault="00F900A9" w:rsidP="00F900A9">
      <w:pPr>
        <w:pStyle w:val="ListParagraph"/>
        <w:jc w:val="both"/>
        <w:rPr>
          <w:sz w:val="14"/>
        </w:rPr>
      </w:pPr>
    </w:p>
    <w:p w:rsidR="00476BB1" w:rsidRDefault="00476BB1" w:rsidP="00F900A9">
      <w:pPr>
        <w:pStyle w:val="ListParagraph"/>
        <w:jc w:val="both"/>
        <w:rPr>
          <w:sz w:val="14"/>
        </w:rPr>
      </w:pPr>
    </w:p>
    <w:p w:rsidR="00476BB1" w:rsidRDefault="00476BB1" w:rsidP="00F900A9">
      <w:pPr>
        <w:pStyle w:val="ListParagraph"/>
        <w:jc w:val="both"/>
        <w:rPr>
          <w:sz w:val="14"/>
        </w:rPr>
      </w:pPr>
    </w:p>
    <w:p w:rsidR="00476BB1" w:rsidRDefault="00476BB1" w:rsidP="00F900A9">
      <w:pPr>
        <w:pStyle w:val="ListParagraph"/>
        <w:jc w:val="both"/>
        <w:rPr>
          <w:sz w:val="14"/>
        </w:rPr>
      </w:pPr>
    </w:p>
    <w:p w:rsidR="00476BB1" w:rsidRDefault="00476BB1" w:rsidP="00F900A9">
      <w:pPr>
        <w:pStyle w:val="ListParagraph"/>
        <w:jc w:val="both"/>
        <w:rPr>
          <w:sz w:val="14"/>
        </w:rPr>
      </w:pPr>
    </w:p>
    <w:p w:rsidR="00476BB1" w:rsidRPr="00913374" w:rsidRDefault="00476BB1" w:rsidP="00476BB1">
      <w:pPr>
        <w:spacing w:after="0" w:line="360" w:lineRule="auto"/>
        <w:jc w:val="both"/>
        <w:rPr>
          <w:b/>
          <w:sz w:val="18"/>
        </w:rPr>
      </w:pPr>
      <w:r w:rsidRPr="00913374">
        <w:rPr>
          <w:b/>
          <w:sz w:val="18"/>
        </w:rPr>
        <w:t>Καταχωρήθηκε</w:t>
      </w:r>
      <w:r>
        <w:rPr>
          <w:b/>
          <w:sz w:val="18"/>
        </w:rPr>
        <w:t xml:space="preserve"> στο μητρώο ανηλίκων</w:t>
      </w:r>
      <w:r w:rsidRPr="00BB6FE4">
        <w:rPr>
          <w:b/>
          <w:sz w:val="18"/>
        </w:rPr>
        <w:t xml:space="preserve"> </w:t>
      </w:r>
      <w:r>
        <w:rPr>
          <w:b/>
          <w:sz w:val="18"/>
        </w:rPr>
        <w:t>έ</w:t>
      </w:r>
      <w:r w:rsidRPr="00913374">
        <w:rPr>
          <w:b/>
          <w:sz w:val="18"/>
        </w:rPr>
        <w:t xml:space="preserve">τους 2024  </w:t>
      </w:r>
    </w:p>
    <w:p w:rsidR="00476BB1" w:rsidRPr="00913374" w:rsidRDefault="00476BB1" w:rsidP="00476BB1">
      <w:pPr>
        <w:spacing w:after="0" w:line="360" w:lineRule="auto"/>
        <w:jc w:val="both"/>
        <w:rPr>
          <w:b/>
          <w:sz w:val="18"/>
        </w:rPr>
      </w:pPr>
      <w:r w:rsidRPr="00913374">
        <w:rPr>
          <w:b/>
          <w:sz w:val="18"/>
        </w:rPr>
        <w:t>με αριθ. πρωτ. ___________________</w:t>
      </w:r>
    </w:p>
    <w:p w:rsidR="00476BB1" w:rsidRPr="003B57FE" w:rsidRDefault="00476BB1" w:rsidP="00476BB1">
      <w:pPr>
        <w:spacing w:after="0"/>
        <w:jc w:val="both"/>
        <w:rPr>
          <w:b/>
          <w:sz w:val="12"/>
        </w:rPr>
      </w:pPr>
    </w:p>
    <w:p w:rsidR="00476BB1" w:rsidRPr="00913374" w:rsidRDefault="00476BB1" w:rsidP="00476BB1">
      <w:pPr>
        <w:spacing w:after="0"/>
        <w:jc w:val="both"/>
        <w:rPr>
          <w:b/>
          <w:sz w:val="18"/>
        </w:rPr>
      </w:pPr>
      <w:r w:rsidRPr="00913374">
        <w:rPr>
          <w:b/>
          <w:sz w:val="18"/>
        </w:rPr>
        <w:tab/>
      </w:r>
      <w:r w:rsidRPr="00913374">
        <w:rPr>
          <w:b/>
          <w:sz w:val="18"/>
        </w:rPr>
        <w:tab/>
      </w:r>
      <w:r w:rsidRPr="00913374">
        <w:rPr>
          <w:b/>
          <w:sz w:val="18"/>
        </w:rPr>
        <w:tab/>
        <w:t>______________</w:t>
      </w:r>
      <w:r>
        <w:rPr>
          <w:b/>
          <w:sz w:val="18"/>
        </w:rPr>
        <w:t>/</w:t>
      </w:r>
      <w:r w:rsidRPr="00913374">
        <w:rPr>
          <w:b/>
          <w:sz w:val="18"/>
        </w:rPr>
        <w:t>__________</w:t>
      </w:r>
      <w:r>
        <w:rPr>
          <w:b/>
          <w:sz w:val="18"/>
        </w:rPr>
        <w:t>/</w:t>
      </w:r>
      <w:r w:rsidRPr="00913374">
        <w:rPr>
          <w:b/>
          <w:sz w:val="18"/>
        </w:rPr>
        <w:t>20</w:t>
      </w:r>
      <w:r>
        <w:rPr>
          <w:b/>
          <w:sz w:val="18"/>
        </w:rPr>
        <w:t>24</w:t>
      </w:r>
    </w:p>
    <w:p w:rsidR="00476BB1" w:rsidRPr="00913374" w:rsidRDefault="00476BB1" w:rsidP="00476BB1">
      <w:pPr>
        <w:spacing w:after="0"/>
        <w:ind w:firstLine="720"/>
        <w:jc w:val="both"/>
        <w:rPr>
          <w:b/>
          <w:sz w:val="18"/>
        </w:rPr>
      </w:pPr>
    </w:p>
    <w:p w:rsidR="00476BB1" w:rsidRDefault="00476BB1" w:rsidP="00476BB1">
      <w:pPr>
        <w:spacing w:after="0"/>
        <w:ind w:firstLine="720"/>
        <w:jc w:val="both"/>
        <w:rPr>
          <w:b/>
          <w:sz w:val="18"/>
        </w:rPr>
      </w:pPr>
    </w:p>
    <w:p w:rsidR="00476BB1" w:rsidRPr="007177DD" w:rsidRDefault="00476BB1" w:rsidP="00476BB1">
      <w:pPr>
        <w:spacing w:after="0"/>
        <w:ind w:firstLine="720"/>
        <w:jc w:val="both"/>
        <w:rPr>
          <w:b/>
          <w:sz w:val="18"/>
        </w:rPr>
      </w:pPr>
    </w:p>
    <w:p w:rsidR="00476BB1" w:rsidRPr="00913374" w:rsidRDefault="00476BB1" w:rsidP="00476BB1">
      <w:pPr>
        <w:spacing w:after="0"/>
        <w:ind w:firstLine="720"/>
        <w:jc w:val="both"/>
        <w:rPr>
          <w:b/>
          <w:sz w:val="18"/>
        </w:rPr>
      </w:pPr>
      <w:r w:rsidRPr="00913374">
        <w:rPr>
          <w:b/>
          <w:sz w:val="18"/>
        </w:rPr>
        <w:t>Ο/Η Προϊσταμ ____________</w:t>
      </w:r>
    </w:p>
    <w:p w:rsidR="00476BB1" w:rsidRDefault="00476BB1" w:rsidP="00476BB1">
      <w:pPr>
        <w:spacing w:after="0"/>
        <w:jc w:val="both"/>
        <w:rPr>
          <w:b/>
          <w:sz w:val="16"/>
        </w:rPr>
      </w:pPr>
    </w:p>
    <w:p w:rsidR="00476BB1" w:rsidRDefault="00476BB1" w:rsidP="00F900A9">
      <w:pPr>
        <w:pStyle w:val="ListParagraph"/>
        <w:jc w:val="both"/>
        <w:rPr>
          <w:sz w:val="14"/>
        </w:rPr>
      </w:pPr>
    </w:p>
    <w:p w:rsidR="00476BB1" w:rsidRDefault="00476BB1" w:rsidP="00F900A9">
      <w:pPr>
        <w:pStyle w:val="ListParagraph"/>
        <w:jc w:val="both"/>
        <w:rPr>
          <w:sz w:val="14"/>
        </w:rPr>
      </w:pPr>
    </w:p>
    <w:p w:rsidR="00476BB1" w:rsidRDefault="00476BB1" w:rsidP="00F900A9">
      <w:pPr>
        <w:pStyle w:val="ListParagraph"/>
        <w:jc w:val="both"/>
        <w:rPr>
          <w:sz w:val="14"/>
        </w:rPr>
      </w:pPr>
    </w:p>
    <w:p w:rsidR="002A3A0C" w:rsidRPr="00476BB1"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Το ισχύον νομοθετικό πλαίσιο που διέπει την εργασία των ανηλίκων διαμορφώνεται από τις διατάξεις των Ν. 1837/1989, Π.Δ. 62/1998 και Ν. 3850/2010.</w:t>
      </w:r>
    </w:p>
    <w:p w:rsidR="002A3A0C" w:rsidRPr="00476BB1"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ΠΔ 80/2022, ΦΕΚ Α΄2022 κεφ Β «ανήλικοι εργαζόμενοι» άρθρο 292-309</w:t>
      </w:r>
    </w:p>
    <w:p w:rsidR="002A3A0C" w:rsidRPr="002A3A0C" w:rsidRDefault="002A3A0C" w:rsidP="005221E9">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Cs w:val="27"/>
          <w:lang w:eastAsia="el-GR"/>
        </w:rPr>
      </w:pPr>
      <w:r w:rsidRPr="002A3A0C">
        <w:rPr>
          <w:rFonts w:ascii="Times New Roman" w:eastAsia="Times New Roman" w:hAnsi="Times New Roman" w:cs="Times New Roman"/>
          <w:b/>
          <w:bCs/>
          <w:szCs w:val="27"/>
          <w:lang w:eastAsia="el-GR"/>
        </w:rPr>
        <w:t>Χρονικά Όρια Εργασίας</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Ανήλικοι </w:t>
      </w:r>
      <w:r w:rsidRPr="00476BB1">
        <w:rPr>
          <w:rFonts w:ascii="Times New Roman" w:eastAsia="Times New Roman" w:hAnsi="Times New Roman" w:cs="Times New Roman"/>
          <w:b/>
          <w:bCs/>
          <w:sz w:val="20"/>
          <w:szCs w:val="24"/>
          <w:lang w:eastAsia="el-GR"/>
        </w:rPr>
        <w:t>που έχουν συμπληρώσει το 15ο αλλά όχι το 16ο έτος</w:t>
      </w:r>
      <w:r w:rsidRPr="002A3A0C">
        <w:rPr>
          <w:rFonts w:ascii="Times New Roman" w:eastAsia="Times New Roman" w:hAnsi="Times New Roman" w:cs="Times New Roman"/>
          <w:sz w:val="20"/>
          <w:szCs w:val="24"/>
          <w:lang w:eastAsia="el-GR"/>
        </w:rPr>
        <w:t xml:space="preserve"> της ηλικίας τους καθώς και ανήλικοι που φοιτούν σε γυμνάσια, λύκεια, και κάθε τύπου τεχνικές ή επαγγελματικές σχολές, δημόσιες ή ιδιωτικές αναγνωρισμένες από το κράτος, επιτρέπεται να εργαστούν έως </w:t>
      </w:r>
      <w:r w:rsidRPr="00476BB1">
        <w:rPr>
          <w:rFonts w:ascii="Times New Roman" w:eastAsia="Times New Roman" w:hAnsi="Times New Roman" w:cs="Times New Roman"/>
          <w:b/>
          <w:bCs/>
          <w:sz w:val="20"/>
          <w:szCs w:val="24"/>
          <w:lang w:eastAsia="el-GR"/>
        </w:rPr>
        <w:t>έξι (6) ώρες</w:t>
      </w:r>
      <w:r w:rsidRPr="002A3A0C">
        <w:rPr>
          <w:rFonts w:ascii="Times New Roman" w:eastAsia="Times New Roman" w:hAnsi="Times New Roman" w:cs="Times New Roman"/>
          <w:sz w:val="20"/>
          <w:szCs w:val="24"/>
          <w:lang w:eastAsia="el-GR"/>
        </w:rPr>
        <w:t xml:space="preserve"> την ημέρα και </w:t>
      </w:r>
      <w:r w:rsidRPr="00476BB1">
        <w:rPr>
          <w:rFonts w:ascii="Times New Roman" w:eastAsia="Times New Roman" w:hAnsi="Times New Roman" w:cs="Times New Roman"/>
          <w:b/>
          <w:bCs/>
          <w:sz w:val="20"/>
          <w:szCs w:val="24"/>
          <w:lang w:eastAsia="el-GR"/>
        </w:rPr>
        <w:t>τριάντα (30) ώρες</w:t>
      </w:r>
      <w:r w:rsidRPr="002A3A0C">
        <w:rPr>
          <w:rFonts w:ascii="Times New Roman" w:eastAsia="Times New Roman" w:hAnsi="Times New Roman" w:cs="Times New Roman"/>
          <w:sz w:val="20"/>
          <w:szCs w:val="24"/>
          <w:lang w:eastAsia="el-GR"/>
        </w:rPr>
        <w:t xml:space="preserve"> την εβδομάδα.</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Περαιτέρω για ανήλικους </w:t>
      </w:r>
      <w:r w:rsidRPr="00476BB1">
        <w:rPr>
          <w:rFonts w:ascii="Times New Roman" w:eastAsia="Times New Roman" w:hAnsi="Times New Roman" w:cs="Times New Roman"/>
          <w:b/>
          <w:bCs/>
          <w:sz w:val="20"/>
          <w:szCs w:val="24"/>
          <w:lang w:eastAsia="el-GR"/>
        </w:rPr>
        <w:t>άνω των 16 ετών</w:t>
      </w:r>
      <w:r w:rsidRPr="002A3A0C">
        <w:rPr>
          <w:rFonts w:ascii="Times New Roman" w:eastAsia="Times New Roman" w:hAnsi="Times New Roman" w:cs="Times New Roman"/>
          <w:sz w:val="20"/>
          <w:szCs w:val="24"/>
          <w:lang w:eastAsia="el-GR"/>
        </w:rPr>
        <w:t xml:space="preserve">, ο χρόνος εργασίας τους </w:t>
      </w:r>
      <w:r w:rsidRPr="00476BB1">
        <w:rPr>
          <w:rFonts w:ascii="Times New Roman" w:eastAsia="Times New Roman" w:hAnsi="Times New Roman" w:cs="Times New Roman"/>
          <w:b/>
          <w:bCs/>
          <w:sz w:val="20"/>
          <w:szCs w:val="24"/>
          <w:lang w:eastAsia="el-GR"/>
        </w:rPr>
        <w:t>δεν</w:t>
      </w:r>
      <w:r w:rsidRPr="002A3A0C">
        <w:rPr>
          <w:rFonts w:ascii="Times New Roman" w:eastAsia="Times New Roman" w:hAnsi="Times New Roman" w:cs="Times New Roman"/>
          <w:sz w:val="20"/>
          <w:szCs w:val="24"/>
          <w:lang w:eastAsia="el-GR"/>
        </w:rPr>
        <w:t xml:space="preserve"> επιτρέπεται να υπερβαίνει τις </w:t>
      </w:r>
      <w:r w:rsidRPr="00476BB1">
        <w:rPr>
          <w:rFonts w:ascii="Times New Roman" w:eastAsia="Times New Roman" w:hAnsi="Times New Roman" w:cs="Times New Roman"/>
          <w:b/>
          <w:bCs/>
          <w:sz w:val="20"/>
          <w:szCs w:val="24"/>
          <w:lang w:eastAsia="el-GR"/>
        </w:rPr>
        <w:t>οκτώ (8) ώρες</w:t>
      </w:r>
      <w:r w:rsidRPr="002A3A0C">
        <w:rPr>
          <w:rFonts w:ascii="Times New Roman" w:eastAsia="Times New Roman" w:hAnsi="Times New Roman" w:cs="Times New Roman"/>
          <w:sz w:val="20"/>
          <w:szCs w:val="24"/>
          <w:lang w:eastAsia="el-GR"/>
        </w:rPr>
        <w:t xml:space="preserve"> την ημέρα και τις</w:t>
      </w:r>
      <w:r w:rsidRPr="00476BB1">
        <w:rPr>
          <w:rFonts w:ascii="Times New Roman" w:eastAsia="Times New Roman" w:hAnsi="Times New Roman" w:cs="Times New Roman"/>
          <w:b/>
          <w:bCs/>
          <w:sz w:val="20"/>
          <w:szCs w:val="24"/>
          <w:lang w:eastAsia="el-GR"/>
        </w:rPr>
        <w:t xml:space="preserve"> σαράντα (40) ώρες</w:t>
      </w:r>
      <w:r w:rsidRPr="002A3A0C">
        <w:rPr>
          <w:rFonts w:ascii="Times New Roman" w:eastAsia="Times New Roman" w:hAnsi="Times New Roman" w:cs="Times New Roman"/>
          <w:sz w:val="20"/>
          <w:szCs w:val="24"/>
          <w:lang w:eastAsia="el-GR"/>
        </w:rPr>
        <w:t xml:space="preserve"> την εβδομάδα.</w:t>
      </w:r>
    </w:p>
    <w:p w:rsidR="002A3A0C" w:rsidRPr="00476BB1" w:rsidRDefault="00F67F3A"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Α</w:t>
      </w:r>
      <w:r w:rsidR="002A3A0C" w:rsidRPr="002A3A0C">
        <w:rPr>
          <w:rFonts w:ascii="Times New Roman" w:eastAsia="Times New Roman" w:hAnsi="Times New Roman" w:cs="Times New Roman"/>
          <w:sz w:val="20"/>
          <w:szCs w:val="24"/>
          <w:lang w:eastAsia="el-GR"/>
        </w:rPr>
        <w:t xml:space="preserve">παγορεύεται </w:t>
      </w:r>
      <w:r w:rsidR="002A3A0C" w:rsidRPr="00476BB1">
        <w:rPr>
          <w:rFonts w:ascii="Times New Roman" w:eastAsia="Times New Roman" w:hAnsi="Times New Roman" w:cs="Times New Roman"/>
          <w:sz w:val="20"/>
          <w:szCs w:val="24"/>
          <w:lang w:eastAsia="el-GR"/>
        </w:rPr>
        <w:t>για τους ανήλικους :</w:t>
      </w:r>
    </w:p>
    <w:p w:rsidR="002A3A0C" w:rsidRPr="00476BB1" w:rsidRDefault="002A3A0C" w:rsidP="002A3A0C">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 xml:space="preserve">η </w:t>
      </w:r>
      <w:r w:rsidRPr="00476BB1">
        <w:rPr>
          <w:rFonts w:ascii="Times New Roman" w:eastAsia="Times New Roman" w:hAnsi="Times New Roman" w:cs="Times New Roman"/>
          <w:b/>
          <w:bCs/>
          <w:sz w:val="20"/>
          <w:szCs w:val="24"/>
          <w:lang w:eastAsia="el-GR"/>
        </w:rPr>
        <w:t>υπερωριακή απασχόληση</w:t>
      </w:r>
    </w:p>
    <w:p w:rsidR="002A3A0C" w:rsidRPr="00476BB1" w:rsidRDefault="002A3A0C" w:rsidP="002A3A0C">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 xml:space="preserve">η απασχόλησή τους κατά τις </w:t>
      </w:r>
      <w:r w:rsidRPr="00476BB1">
        <w:rPr>
          <w:rFonts w:ascii="Times New Roman" w:eastAsia="Times New Roman" w:hAnsi="Times New Roman" w:cs="Times New Roman"/>
          <w:b/>
          <w:bCs/>
          <w:sz w:val="20"/>
          <w:szCs w:val="24"/>
          <w:lang w:eastAsia="el-GR"/>
        </w:rPr>
        <w:t>νυχτερινές ώρες</w:t>
      </w:r>
      <w:r w:rsidRPr="00476BB1">
        <w:rPr>
          <w:rFonts w:ascii="Times New Roman" w:eastAsia="Times New Roman" w:hAnsi="Times New Roman" w:cs="Times New Roman"/>
          <w:sz w:val="20"/>
          <w:szCs w:val="24"/>
          <w:lang w:eastAsia="el-GR"/>
        </w:rPr>
        <w:t>, (22:00 έως 06:00)</w:t>
      </w:r>
    </w:p>
    <w:p w:rsidR="006D5859" w:rsidRPr="00476BB1" w:rsidRDefault="006D5859" w:rsidP="002A3A0C">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b/>
          <w:sz w:val="20"/>
          <w:szCs w:val="24"/>
          <w:lang w:eastAsia="el-GR"/>
        </w:rPr>
        <w:t>η εξαήμερη απασχόληση</w:t>
      </w:r>
      <w:r w:rsidRPr="00476BB1">
        <w:rPr>
          <w:rFonts w:ascii="Times New Roman" w:eastAsia="Times New Roman" w:hAnsi="Times New Roman" w:cs="Times New Roman"/>
          <w:sz w:val="20"/>
          <w:szCs w:val="24"/>
          <w:lang w:eastAsia="el-GR"/>
        </w:rPr>
        <w:t xml:space="preserve"> (ρεπό Σαββάτο Κυριακή ή Κυριακή Δευτέρα)</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Η </w:t>
      </w:r>
      <w:r w:rsidRPr="00476BB1">
        <w:rPr>
          <w:rFonts w:ascii="Times New Roman" w:eastAsia="Times New Roman" w:hAnsi="Times New Roman" w:cs="Times New Roman"/>
          <w:b/>
          <w:bCs/>
          <w:sz w:val="20"/>
          <w:szCs w:val="24"/>
          <w:lang w:eastAsia="el-GR"/>
        </w:rPr>
        <w:t>ελάχιστη ημερήσια ανάπαυση</w:t>
      </w:r>
      <w:r w:rsidRPr="002A3A0C">
        <w:rPr>
          <w:rFonts w:ascii="Times New Roman" w:eastAsia="Times New Roman" w:hAnsi="Times New Roman" w:cs="Times New Roman"/>
          <w:sz w:val="20"/>
          <w:szCs w:val="24"/>
          <w:lang w:eastAsia="el-GR"/>
        </w:rPr>
        <w:t xml:space="preserve"> ορίζεται σε τουλάχιστον δώδεκα (12) συνεχείς ώρες, στις οποίες πρέπει να περιλαμβάνεται το χρονικό διάστημα από τις δέκα το βράδυ μέχρι τις έξι το πρωί. Όταν ο ημερήσιος χρόνος εργασίας υπερβαίνει τις τεσσερισήμισι (4,5) ώρες, παρέχεται </w:t>
      </w:r>
      <w:r w:rsidRPr="00476BB1">
        <w:rPr>
          <w:rFonts w:ascii="Times New Roman" w:eastAsia="Times New Roman" w:hAnsi="Times New Roman" w:cs="Times New Roman"/>
          <w:b/>
          <w:bCs/>
          <w:sz w:val="20"/>
          <w:szCs w:val="24"/>
          <w:lang w:eastAsia="el-GR"/>
        </w:rPr>
        <w:t>διάλειμμα</w:t>
      </w:r>
      <w:r w:rsidRPr="002A3A0C">
        <w:rPr>
          <w:rFonts w:ascii="Times New Roman" w:eastAsia="Times New Roman" w:hAnsi="Times New Roman" w:cs="Times New Roman"/>
          <w:sz w:val="20"/>
          <w:szCs w:val="24"/>
          <w:lang w:eastAsia="el-GR"/>
        </w:rPr>
        <w:t xml:space="preserve"> τριάντα (30) τουλάχιστον συνεχών λεπτών.</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Επίσης, η </w:t>
      </w:r>
      <w:r w:rsidRPr="00476BB1">
        <w:rPr>
          <w:rFonts w:ascii="Times New Roman" w:eastAsia="Times New Roman" w:hAnsi="Times New Roman" w:cs="Times New Roman"/>
          <w:b/>
          <w:bCs/>
          <w:sz w:val="20"/>
          <w:szCs w:val="24"/>
          <w:lang w:eastAsia="el-GR"/>
        </w:rPr>
        <w:t>ημερήσια απασχόληση</w:t>
      </w:r>
      <w:r w:rsidRPr="002A3A0C">
        <w:rPr>
          <w:rFonts w:ascii="Times New Roman" w:eastAsia="Times New Roman" w:hAnsi="Times New Roman" w:cs="Times New Roman"/>
          <w:sz w:val="20"/>
          <w:szCs w:val="24"/>
          <w:lang w:eastAsia="el-GR"/>
        </w:rPr>
        <w:t xml:space="preserve"> των ανηλίκων που φοιτούν σε γυμνάσια ή λύκεια κάθε τύπου ή τεχνικές επαγγελματικές σχολές, δημόσιες ή ιδιωτικές, αναγνωρισμένες από το Κράτος, αρχίζει ή λήγει δύο (2) τουλάχιστον ώρες μετά τη λήξη ή πριν από την έναρξη των μαθημάτων, αντίστοιχα.</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Επιπλέον οι ανήλικοι εργαζόμενοι δικαιούνται ως</w:t>
      </w:r>
      <w:r w:rsidRPr="00476BB1">
        <w:rPr>
          <w:rFonts w:ascii="Times New Roman" w:eastAsia="Times New Roman" w:hAnsi="Times New Roman" w:cs="Times New Roman"/>
          <w:b/>
          <w:bCs/>
          <w:sz w:val="20"/>
          <w:szCs w:val="24"/>
          <w:lang w:eastAsia="el-GR"/>
        </w:rPr>
        <w:t xml:space="preserve"> ελάχιστη εβδομαδιαία ανάπαυση</w:t>
      </w:r>
      <w:r w:rsidRPr="002A3A0C">
        <w:rPr>
          <w:rFonts w:ascii="Times New Roman" w:eastAsia="Times New Roman" w:hAnsi="Times New Roman" w:cs="Times New Roman"/>
          <w:sz w:val="20"/>
          <w:szCs w:val="24"/>
          <w:lang w:eastAsia="el-GR"/>
        </w:rPr>
        <w:t xml:space="preserve"> δύο (2) συνεχείς ημέρες, εκ των οποίων η μία είναι Κυριακή.</w:t>
      </w:r>
    </w:p>
    <w:p w:rsidR="002A3A0C" w:rsidRPr="000570FB"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Ο χρόνος που διαθέτει ο ανήλικος όταν εργάζεται σε επιχείρηση, στα πλαίσια ενός συστήματος με εναλλαγή θεωρητικής ή/και πρακτικής κατάρτισης ή πρακτικής άσκησης ή μαθητείας, συνυπολογίζεται στο χρόνο εργασίας. Όταν ο έφηβος απασχολείται από περισσότερους εργοδότες, οι ημέρες εργασίας και οι ώρες εργασίας που πραγματοποιεί αθροίζονται.</w:t>
      </w:r>
    </w:p>
    <w:p w:rsidR="002A3A0C" w:rsidRPr="002A3A0C" w:rsidRDefault="002A3A0C" w:rsidP="002A3A0C">
      <w:pPr>
        <w:spacing w:before="100" w:beforeAutospacing="1" w:after="100" w:afterAutospacing="1" w:line="240" w:lineRule="auto"/>
        <w:outlineLvl w:val="2"/>
        <w:rPr>
          <w:rFonts w:ascii="Times New Roman" w:eastAsia="Times New Roman" w:hAnsi="Times New Roman" w:cs="Times New Roman"/>
          <w:b/>
          <w:bCs/>
          <w:szCs w:val="27"/>
          <w:lang w:eastAsia="el-GR"/>
        </w:rPr>
      </w:pPr>
      <w:r w:rsidRPr="002A3A0C">
        <w:rPr>
          <w:rFonts w:ascii="Times New Roman" w:eastAsia="Times New Roman" w:hAnsi="Times New Roman" w:cs="Times New Roman"/>
          <w:b/>
          <w:bCs/>
          <w:szCs w:val="27"/>
          <w:lang w:eastAsia="el-GR"/>
        </w:rPr>
        <w:t>Ειδική Προστασία</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Ως </w:t>
      </w:r>
      <w:r w:rsidRPr="00476BB1">
        <w:rPr>
          <w:rFonts w:ascii="Times New Roman" w:eastAsia="Times New Roman" w:hAnsi="Times New Roman" w:cs="Times New Roman"/>
          <w:b/>
          <w:bCs/>
          <w:sz w:val="20"/>
          <w:szCs w:val="24"/>
          <w:lang w:eastAsia="el-GR"/>
        </w:rPr>
        <w:t>ανήλικοι</w:t>
      </w:r>
      <w:r w:rsidRPr="002A3A0C">
        <w:rPr>
          <w:rFonts w:ascii="Times New Roman" w:eastAsia="Times New Roman" w:hAnsi="Times New Roman" w:cs="Times New Roman"/>
          <w:sz w:val="20"/>
          <w:szCs w:val="24"/>
          <w:lang w:eastAsia="el-GR"/>
        </w:rPr>
        <w:t xml:space="preserve"> νοούνται όσοι δεν έχουν συμπληρώσει το 18ο έτος της ηλικίας τους.</w:t>
      </w:r>
      <w:r w:rsidR="00476BB1">
        <w:rPr>
          <w:rFonts w:ascii="Times New Roman" w:eastAsia="Times New Roman" w:hAnsi="Times New Roman" w:cs="Times New Roman"/>
          <w:sz w:val="20"/>
          <w:szCs w:val="24"/>
          <w:lang w:eastAsia="el-GR"/>
        </w:rPr>
        <w:t xml:space="preserve"> </w:t>
      </w:r>
      <w:r w:rsidRPr="002A3A0C">
        <w:rPr>
          <w:rFonts w:ascii="Times New Roman" w:eastAsia="Times New Roman" w:hAnsi="Times New Roman" w:cs="Times New Roman"/>
          <w:sz w:val="20"/>
          <w:szCs w:val="24"/>
          <w:lang w:eastAsia="el-GR"/>
        </w:rPr>
        <w:t>Η εργασία των ανηλίκων υπόκειται σε περιορισμούς που αποσκοπούν στην απαγόρευση απασχόλησής τους σε εργασίες επικίνδυνες, βαριές ή ανθυγιεινές, καθώς και σε εργασίες που βλάπτουν την ψυχική τους υγεία και γενικά εμποδίζουν την ελεύθερη ανάπτυξη της προσωπικότητάς τους.</w:t>
      </w:r>
    </w:p>
    <w:p w:rsidR="002A3A0C" w:rsidRPr="002A3A0C" w:rsidRDefault="002A3A0C" w:rsidP="002A3A0C">
      <w:pPr>
        <w:spacing w:before="100" w:beforeAutospacing="1" w:after="100" w:afterAutospacing="1" w:line="240" w:lineRule="auto"/>
        <w:jc w:val="both"/>
        <w:rPr>
          <w:rFonts w:ascii="Times New Roman" w:eastAsia="Times New Roman" w:hAnsi="Times New Roman" w:cs="Times New Roman"/>
          <w:sz w:val="20"/>
          <w:szCs w:val="24"/>
          <w:lang w:eastAsia="el-GR"/>
        </w:rPr>
      </w:pPr>
      <w:r w:rsidRPr="002A3A0C">
        <w:rPr>
          <w:rFonts w:ascii="Times New Roman" w:eastAsia="Times New Roman" w:hAnsi="Times New Roman" w:cs="Times New Roman"/>
          <w:sz w:val="20"/>
          <w:szCs w:val="24"/>
          <w:lang w:eastAsia="el-GR"/>
        </w:rPr>
        <w:t xml:space="preserve">Ειδικότερα, </w:t>
      </w:r>
      <w:r w:rsidRPr="00476BB1">
        <w:rPr>
          <w:rFonts w:ascii="Times New Roman" w:eastAsia="Times New Roman" w:hAnsi="Times New Roman" w:cs="Times New Roman"/>
          <w:b/>
          <w:bCs/>
          <w:sz w:val="20"/>
          <w:szCs w:val="24"/>
          <w:lang w:eastAsia="el-GR"/>
        </w:rPr>
        <w:t>απαγορεύεται</w:t>
      </w:r>
      <w:r w:rsidRPr="002A3A0C">
        <w:rPr>
          <w:rFonts w:ascii="Times New Roman" w:eastAsia="Times New Roman" w:hAnsi="Times New Roman" w:cs="Times New Roman"/>
          <w:sz w:val="20"/>
          <w:szCs w:val="24"/>
          <w:lang w:eastAsia="el-GR"/>
        </w:rPr>
        <w:t xml:space="preserve"> να απασχοληθούν σε οποιαδήποτε εργασία, ανήλικοι </w:t>
      </w:r>
      <w:r w:rsidRPr="00476BB1">
        <w:rPr>
          <w:rFonts w:ascii="Times New Roman" w:eastAsia="Times New Roman" w:hAnsi="Times New Roman" w:cs="Times New Roman"/>
          <w:b/>
          <w:bCs/>
          <w:sz w:val="20"/>
          <w:szCs w:val="24"/>
          <w:lang w:eastAsia="el-GR"/>
        </w:rPr>
        <w:t xml:space="preserve">που δεν έχουν συμπληρώσει το 15ο έτος </w:t>
      </w:r>
      <w:r w:rsidRPr="002A3A0C">
        <w:rPr>
          <w:rFonts w:ascii="Times New Roman" w:eastAsia="Times New Roman" w:hAnsi="Times New Roman" w:cs="Times New Roman"/>
          <w:sz w:val="20"/>
          <w:szCs w:val="24"/>
          <w:lang w:eastAsia="el-GR"/>
        </w:rPr>
        <w:t xml:space="preserve">της ηλικίας τους. </w:t>
      </w:r>
      <w:r w:rsidRPr="00476BB1">
        <w:rPr>
          <w:rFonts w:ascii="Times New Roman" w:eastAsia="Times New Roman" w:hAnsi="Times New Roman" w:cs="Times New Roman"/>
          <w:b/>
          <w:bCs/>
          <w:sz w:val="20"/>
          <w:szCs w:val="24"/>
          <w:lang w:eastAsia="el-GR"/>
        </w:rPr>
        <w:t>Εξαίρεση</w:t>
      </w:r>
      <w:r w:rsidRPr="002A3A0C">
        <w:rPr>
          <w:rFonts w:ascii="Times New Roman" w:eastAsia="Times New Roman" w:hAnsi="Times New Roman" w:cs="Times New Roman"/>
          <w:sz w:val="20"/>
          <w:szCs w:val="24"/>
          <w:lang w:eastAsia="el-GR"/>
        </w:rPr>
        <w:t xml:space="preserve"> αποτελεί η απασχόληση ανηλίκων που έχουν συμπληρώσει το 3ο έτος της ηλικίας τους, σε πολιτιστικές και συναφείς δραστηριότητες, υπό συγκεκριμένες προϋποθέσεις.</w:t>
      </w:r>
    </w:p>
    <w:p w:rsidR="006D5859" w:rsidRPr="006D5859" w:rsidRDefault="006D5859" w:rsidP="006D5859">
      <w:pPr>
        <w:spacing w:before="100" w:beforeAutospacing="1" w:after="100" w:afterAutospacing="1" w:line="240" w:lineRule="auto"/>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lastRenderedPageBreak/>
        <w:t>Για τη διασφάλιση της προστασίας των ανηλίκων από κινδύνους που σχετίζονται με την ευάλωτη φύση τους (σωματική, πνευματική, ηθική, κοινωνική) και την αποτροπή κάθε μορφής εκμετάλλευσης και χρησιμοποίησής τους, έχουν προβλεφθεί ειδικότερες προστατευτικές διατάξεις, η παραβίαση των οποίων επισύρει ποινικές και διοικητικές κυρώσεις.</w:t>
      </w:r>
    </w:p>
    <w:p w:rsidR="006D5859" w:rsidRPr="006D5859" w:rsidRDefault="006D5859" w:rsidP="006D5859">
      <w:pPr>
        <w:spacing w:before="100" w:beforeAutospacing="1" w:after="100" w:afterAutospacing="1" w:line="240" w:lineRule="auto"/>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t xml:space="preserve">Έτσι κατ’ εφαρμογή του αρθ. 4 του Ν. 3144/2003, εκδόθηκε η </w:t>
      </w:r>
      <w:r w:rsidRPr="00476BB1">
        <w:rPr>
          <w:rFonts w:ascii="Times New Roman" w:eastAsia="Times New Roman" w:hAnsi="Times New Roman" w:cs="Times New Roman"/>
          <w:b/>
          <w:bCs/>
          <w:sz w:val="20"/>
          <w:szCs w:val="24"/>
          <w:lang w:eastAsia="el-GR"/>
        </w:rPr>
        <w:t>Υ.Α. 130621/2003</w:t>
      </w:r>
      <w:r w:rsidRPr="006D5859">
        <w:rPr>
          <w:rFonts w:ascii="Times New Roman" w:eastAsia="Times New Roman" w:hAnsi="Times New Roman" w:cs="Times New Roman"/>
          <w:sz w:val="20"/>
          <w:szCs w:val="24"/>
          <w:lang w:eastAsia="el-GR"/>
        </w:rPr>
        <w:t xml:space="preserve">, σύμφωνα με την οποία καθορίζονται οι εργασίες, τα έργα και οι δραστηριότητες εκείνες όπου </w:t>
      </w:r>
      <w:r w:rsidRPr="00476BB1">
        <w:rPr>
          <w:rFonts w:ascii="Times New Roman" w:eastAsia="Times New Roman" w:hAnsi="Times New Roman" w:cs="Times New Roman"/>
          <w:b/>
          <w:bCs/>
          <w:sz w:val="20"/>
          <w:szCs w:val="24"/>
          <w:lang w:eastAsia="el-GR"/>
        </w:rPr>
        <w:t>απαγορεύεται να απασχολούνται οι ανήλικοι</w:t>
      </w:r>
      <w:r w:rsidRPr="006D5859">
        <w:rPr>
          <w:rFonts w:ascii="Times New Roman" w:eastAsia="Times New Roman" w:hAnsi="Times New Roman" w:cs="Times New Roman"/>
          <w:sz w:val="20"/>
          <w:szCs w:val="24"/>
          <w:lang w:eastAsia="el-GR"/>
        </w:rPr>
        <w:t>, λαμβάνοντας ιδιαιτέρως υπόψη και τις εξής συνθήκες:</w:t>
      </w:r>
    </w:p>
    <w:p w:rsidR="006D5859" w:rsidRPr="006D5859" w:rsidRDefault="006D5859" w:rsidP="00476BB1">
      <w:pPr>
        <w:numPr>
          <w:ilvl w:val="0"/>
          <w:numId w:val="3"/>
        </w:numPr>
        <w:tabs>
          <w:tab w:val="clear" w:pos="720"/>
        </w:tabs>
        <w:spacing w:before="100" w:beforeAutospacing="1" w:after="100" w:afterAutospacing="1" w:line="240" w:lineRule="auto"/>
        <w:ind w:left="142" w:hanging="66"/>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t>το ανθυγιεινό περιβάλλον (όπως: επικίνδυνες ουσίες, παράγοντες και διαδικασίες, θερμοκρασία, θόρυβος και δονήσεις επιβλαβείς για την υγεία),</w:t>
      </w:r>
    </w:p>
    <w:p w:rsidR="006D5859" w:rsidRPr="006D5859" w:rsidRDefault="006D5859" w:rsidP="00476BB1">
      <w:pPr>
        <w:numPr>
          <w:ilvl w:val="0"/>
          <w:numId w:val="3"/>
        </w:numPr>
        <w:tabs>
          <w:tab w:val="clear" w:pos="720"/>
        </w:tabs>
        <w:spacing w:before="100" w:beforeAutospacing="1" w:after="100" w:afterAutospacing="1" w:line="240" w:lineRule="auto"/>
        <w:ind w:left="142" w:hanging="66"/>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t>την πολύωρη απασχόληση ή τη νυχτερινή απασχόληση ή την απασχόληση όπου ο ανήλικος είναι εκτεθειμένος σε φυσική, ψυχολογική ή σεξουαλική κακοποίηση ή εκμετάλλευση,</w:t>
      </w:r>
    </w:p>
    <w:p w:rsidR="006D5859" w:rsidRPr="006D5859" w:rsidRDefault="006D5859" w:rsidP="00476BB1">
      <w:pPr>
        <w:numPr>
          <w:ilvl w:val="0"/>
          <w:numId w:val="3"/>
        </w:numPr>
        <w:tabs>
          <w:tab w:val="clear" w:pos="720"/>
        </w:tabs>
        <w:spacing w:before="100" w:beforeAutospacing="1" w:after="100" w:afterAutospacing="1" w:line="240" w:lineRule="auto"/>
        <w:ind w:left="142" w:hanging="66"/>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t>την εργασία με τη χρήση επικίνδυνου εξοπλισμού, μηχανημάτων και εργαλείων ή εργασία που περιλαμβάνει χειρωνακτική διακίνηση ή μεταφορά βαρέων φορτίων,</w:t>
      </w:r>
    </w:p>
    <w:p w:rsidR="006D5859" w:rsidRPr="006D5859" w:rsidRDefault="006D5859" w:rsidP="00476BB1">
      <w:pPr>
        <w:numPr>
          <w:ilvl w:val="0"/>
          <w:numId w:val="3"/>
        </w:numPr>
        <w:tabs>
          <w:tab w:val="clear" w:pos="720"/>
        </w:tabs>
        <w:spacing w:before="100" w:beforeAutospacing="1" w:after="100" w:afterAutospacing="1" w:line="240" w:lineRule="auto"/>
        <w:ind w:left="142" w:hanging="66"/>
        <w:jc w:val="both"/>
        <w:rPr>
          <w:rFonts w:ascii="Times New Roman" w:eastAsia="Times New Roman" w:hAnsi="Times New Roman" w:cs="Times New Roman"/>
          <w:sz w:val="20"/>
          <w:szCs w:val="24"/>
          <w:lang w:eastAsia="el-GR"/>
        </w:rPr>
      </w:pPr>
      <w:r w:rsidRPr="006D5859">
        <w:rPr>
          <w:rFonts w:ascii="Times New Roman" w:eastAsia="Times New Roman" w:hAnsi="Times New Roman" w:cs="Times New Roman"/>
          <w:sz w:val="20"/>
          <w:szCs w:val="24"/>
          <w:lang w:eastAsia="el-GR"/>
        </w:rPr>
        <w:t>την εργασία που πραγματοποιείται κάτω από την επιφάνεια του εδάφους, του νερού, σε επικίνδυνα ύψη ή σε χώρους υπό περιορισμό.</w:t>
      </w:r>
    </w:p>
    <w:p w:rsidR="00476BB1" w:rsidRPr="00476BB1" w:rsidRDefault="00476BB1" w:rsidP="00476BB1">
      <w:pPr>
        <w:spacing w:before="100" w:beforeAutospacing="1" w:after="100" w:afterAutospacing="1" w:line="240" w:lineRule="auto"/>
        <w:outlineLvl w:val="2"/>
        <w:rPr>
          <w:rFonts w:ascii="Times New Roman" w:eastAsia="Times New Roman" w:hAnsi="Times New Roman" w:cs="Times New Roman"/>
          <w:b/>
          <w:bCs/>
          <w:szCs w:val="27"/>
          <w:lang w:eastAsia="el-GR"/>
        </w:rPr>
      </w:pPr>
      <w:r w:rsidRPr="00476BB1">
        <w:rPr>
          <w:rFonts w:ascii="Times New Roman" w:eastAsia="Times New Roman" w:hAnsi="Times New Roman" w:cs="Times New Roman"/>
          <w:b/>
          <w:bCs/>
          <w:szCs w:val="27"/>
          <w:lang w:eastAsia="el-GR"/>
        </w:rPr>
        <w:t>Απασχόληση Ανηλίκων σε Πολιτιστικές ή Παρεμφερείς Δραστηριότητες</w:t>
      </w:r>
    </w:p>
    <w:p w:rsidR="00476BB1" w:rsidRPr="00476BB1" w:rsidRDefault="00476BB1" w:rsidP="00476BB1">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Με άδεια της Επιθεώρησης Εργασίας επιτρέπεται η απασχόληση ανηλίκων που έχουν συμπληρώσει το 3ο έτος της ηλικίας τους, σε πολιτιστικές και συναφείς δραστηριότητες, υπό τον όρο ότι:</w:t>
      </w:r>
    </w:p>
    <w:p w:rsidR="00476BB1" w:rsidRPr="00476BB1" w:rsidRDefault="00476BB1" w:rsidP="00476BB1">
      <w:pPr>
        <w:numPr>
          <w:ilvl w:val="0"/>
          <w:numId w:val="5"/>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δεν βλάπτεται η υγεία (σωματική και ψυχική) καθώς και η σωματική, πνευματική, ηθική ή κοινωνική ανάπτυξή τους και</w:t>
      </w:r>
    </w:p>
    <w:p w:rsidR="00476BB1" w:rsidRPr="00476BB1" w:rsidRDefault="00476BB1" w:rsidP="00476BB1">
      <w:pPr>
        <w:numPr>
          <w:ilvl w:val="0"/>
          <w:numId w:val="5"/>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δεν εμποδίζεται η τακτική σχολική φοίτησή τους και γενικότερα η ικανότητά τους να ωφελούνται από την εκπαίδευση που τους παρέχεται.</w:t>
      </w:r>
    </w:p>
    <w:p w:rsidR="00476BB1" w:rsidRPr="00476BB1" w:rsidRDefault="00476BB1" w:rsidP="00476BB1">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 xml:space="preserve">Η άδεια χορηγείται για χρονικό διάστημα απασχόλησης, συνεχές ή διακεκομμένο, που δεν επιτρέπεται να υπερβαίνει τους </w:t>
      </w:r>
      <w:r w:rsidRPr="00476BB1">
        <w:rPr>
          <w:rFonts w:ascii="Times New Roman" w:eastAsia="Times New Roman" w:hAnsi="Times New Roman" w:cs="Times New Roman"/>
          <w:b/>
          <w:bCs/>
          <w:sz w:val="20"/>
          <w:szCs w:val="24"/>
          <w:lang w:eastAsia="el-GR"/>
        </w:rPr>
        <w:t>τρεις μήνες</w:t>
      </w:r>
      <w:r w:rsidRPr="00476BB1">
        <w:rPr>
          <w:rFonts w:ascii="Times New Roman" w:eastAsia="Times New Roman" w:hAnsi="Times New Roman" w:cs="Times New Roman"/>
          <w:sz w:val="20"/>
          <w:szCs w:val="24"/>
          <w:lang w:eastAsia="el-GR"/>
        </w:rPr>
        <w:t>. Παράταση της άδειας μπορεί να χορηγηθεί για εξαιρετικούς λόγους. Για τη χορήγηση της άδειας ο εργοδότης υποβάλλει δικαιολογητικά που πιστοποιούν τη λήψη των απαραίτητων μέτρων προστασίας του ανηλίκου.</w:t>
      </w:r>
      <w:r>
        <w:rPr>
          <w:rFonts w:ascii="Times New Roman" w:eastAsia="Times New Roman" w:hAnsi="Times New Roman" w:cs="Times New Roman"/>
          <w:sz w:val="20"/>
          <w:szCs w:val="24"/>
          <w:lang w:eastAsia="el-GR"/>
        </w:rPr>
        <w:t xml:space="preserve"> </w:t>
      </w:r>
      <w:r w:rsidRPr="00476BB1">
        <w:rPr>
          <w:rFonts w:ascii="Times New Roman" w:eastAsia="Times New Roman" w:hAnsi="Times New Roman" w:cs="Times New Roman"/>
          <w:sz w:val="20"/>
          <w:szCs w:val="24"/>
          <w:lang w:eastAsia="el-GR"/>
        </w:rPr>
        <w:t>Τέλος, πέρα από την ισχύ των περιορισμών στα χρονικά όρια εργασίας των ανηλίκων που έχουν συμπληρώσει το 15ο έτος της ηλικίας τους, έχει γίνει ειδική πρόβλεψη για την ημερήσια απασχόληση των ανήλικων σε πολιτιστικές ή παρεμφερείς δραστηριότητες.</w:t>
      </w:r>
    </w:p>
    <w:p w:rsidR="00476BB1" w:rsidRPr="00476BB1" w:rsidRDefault="00476BB1" w:rsidP="00476BB1">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 xml:space="preserve">Συγκεκριμένα, η </w:t>
      </w:r>
      <w:r w:rsidRPr="00476BB1">
        <w:rPr>
          <w:rFonts w:ascii="Times New Roman" w:eastAsia="Times New Roman" w:hAnsi="Times New Roman" w:cs="Times New Roman"/>
          <w:b/>
          <w:bCs/>
          <w:sz w:val="20"/>
          <w:szCs w:val="24"/>
          <w:lang w:eastAsia="el-GR"/>
        </w:rPr>
        <w:t>ημερήσια απασχόλησή</w:t>
      </w:r>
      <w:r w:rsidRPr="00476BB1">
        <w:rPr>
          <w:rFonts w:ascii="Times New Roman" w:eastAsia="Times New Roman" w:hAnsi="Times New Roman" w:cs="Times New Roman"/>
          <w:sz w:val="20"/>
          <w:szCs w:val="24"/>
          <w:lang w:eastAsia="el-GR"/>
        </w:rPr>
        <w:t xml:space="preserve"> τους δεν μπορεί να υπερβαίνει τις:</w:t>
      </w:r>
    </w:p>
    <w:p w:rsidR="00476BB1" w:rsidRPr="00476BB1" w:rsidRDefault="00476BB1" w:rsidP="00476BB1">
      <w:pPr>
        <w:numPr>
          <w:ilvl w:val="0"/>
          <w:numId w:val="6"/>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δύο (2) ώρες για ανήλικους από τριών έως έξι ετών,</w:t>
      </w:r>
    </w:p>
    <w:p w:rsidR="00476BB1" w:rsidRPr="00476BB1" w:rsidRDefault="00476BB1" w:rsidP="00476BB1">
      <w:pPr>
        <w:numPr>
          <w:ilvl w:val="0"/>
          <w:numId w:val="6"/>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τρεις (3) ώρες για ανήλικους από έξι έως έντεκα ετών,</w:t>
      </w:r>
    </w:p>
    <w:p w:rsidR="00476BB1" w:rsidRPr="00476BB1" w:rsidRDefault="00476BB1" w:rsidP="00476BB1">
      <w:pPr>
        <w:numPr>
          <w:ilvl w:val="0"/>
          <w:numId w:val="6"/>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τέσσερις (4) ώρες για ανήλικους από έντεκα έως δεκατριών ετών,</w:t>
      </w:r>
    </w:p>
    <w:p w:rsidR="00476BB1" w:rsidRPr="00476BB1" w:rsidRDefault="00476BB1" w:rsidP="00476BB1">
      <w:pPr>
        <w:numPr>
          <w:ilvl w:val="0"/>
          <w:numId w:val="6"/>
        </w:num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πέντε (5) ώρες για ανήλικους από δεκατριών έως δεκαπέντε ετών.</w:t>
      </w:r>
    </w:p>
    <w:p w:rsidR="00476BB1" w:rsidRDefault="00476BB1" w:rsidP="00476BB1">
      <w:pPr>
        <w:spacing w:before="100" w:beforeAutospacing="1" w:after="100" w:afterAutospacing="1" w:line="240" w:lineRule="auto"/>
        <w:jc w:val="both"/>
        <w:rPr>
          <w:rFonts w:ascii="Times New Roman" w:eastAsia="Times New Roman" w:hAnsi="Times New Roman" w:cs="Times New Roman"/>
          <w:sz w:val="20"/>
          <w:szCs w:val="24"/>
          <w:lang w:eastAsia="el-GR"/>
        </w:rPr>
      </w:pPr>
      <w:r w:rsidRPr="00476BB1">
        <w:rPr>
          <w:rFonts w:ascii="Times New Roman" w:eastAsia="Times New Roman" w:hAnsi="Times New Roman" w:cs="Times New Roman"/>
          <w:sz w:val="20"/>
          <w:szCs w:val="24"/>
          <w:lang w:eastAsia="el-GR"/>
        </w:rPr>
        <w:t>Οι ώρες αυτές δεν επιτρέπεται να συμπίπτουν, κατά τη σχολική περίοδο, με τις ώρες σχολικής διδασκαλίας.</w:t>
      </w:r>
      <w:r>
        <w:rPr>
          <w:rFonts w:ascii="Times New Roman" w:eastAsia="Times New Roman" w:hAnsi="Times New Roman" w:cs="Times New Roman"/>
          <w:sz w:val="20"/>
          <w:szCs w:val="24"/>
          <w:lang w:eastAsia="el-GR"/>
        </w:rPr>
        <w:t xml:space="preserve"> </w:t>
      </w:r>
    </w:p>
    <w:p w:rsidR="002A3A0C" w:rsidRPr="002A3A0C" w:rsidRDefault="002A3A0C" w:rsidP="00476BB1">
      <w:pPr>
        <w:spacing w:before="100" w:beforeAutospacing="1" w:after="100" w:afterAutospacing="1" w:line="240" w:lineRule="auto"/>
        <w:jc w:val="both"/>
        <w:rPr>
          <w:rFonts w:ascii="Times New Roman" w:eastAsia="Times New Roman" w:hAnsi="Times New Roman" w:cs="Times New Roman"/>
          <w:color w:val="000000" w:themeColor="text1"/>
          <w:sz w:val="20"/>
          <w:szCs w:val="24"/>
          <w:lang w:eastAsia="el-GR"/>
        </w:rPr>
      </w:pPr>
      <w:r w:rsidRPr="00476BB1">
        <w:rPr>
          <w:rFonts w:ascii="Times New Roman" w:eastAsia="Times New Roman" w:hAnsi="Times New Roman" w:cs="Times New Roman"/>
          <w:sz w:val="20"/>
          <w:szCs w:val="24"/>
          <w:lang w:eastAsia="el-GR"/>
        </w:rPr>
        <w:t>Πηγή :</w:t>
      </w:r>
      <w:r w:rsidR="004B4072" w:rsidRPr="00476BB1">
        <w:rPr>
          <w:rFonts w:ascii="Times New Roman" w:eastAsia="Times New Roman" w:hAnsi="Times New Roman" w:cs="Times New Roman"/>
          <w:sz w:val="20"/>
          <w:szCs w:val="24"/>
          <w:lang w:eastAsia="el-GR"/>
        </w:rPr>
        <w:t xml:space="preserve"> </w:t>
      </w:r>
      <w:hyperlink r:id="rId7" w:history="1">
        <w:r w:rsidRPr="00476BB1">
          <w:rPr>
            <w:rStyle w:val="Hyperlink"/>
            <w:rFonts w:ascii="Times New Roman" w:eastAsia="Times New Roman" w:hAnsi="Times New Roman" w:cs="Times New Roman"/>
            <w:b/>
            <w:bCs/>
            <w:color w:val="000000" w:themeColor="text1"/>
            <w:szCs w:val="27"/>
            <w:lang w:val="en-US" w:eastAsia="el-GR"/>
          </w:rPr>
          <w:t>https</w:t>
        </w:r>
        <w:r w:rsidRPr="00476BB1">
          <w:rPr>
            <w:rStyle w:val="Hyperlink"/>
            <w:rFonts w:ascii="Times New Roman" w:eastAsia="Times New Roman" w:hAnsi="Times New Roman" w:cs="Times New Roman"/>
            <w:b/>
            <w:bCs/>
            <w:color w:val="000000" w:themeColor="text1"/>
            <w:szCs w:val="27"/>
            <w:lang w:eastAsia="el-GR"/>
          </w:rPr>
          <w:t>://</w:t>
        </w:r>
        <w:r w:rsidRPr="00476BB1">
          <w:rPr>
            <w:rStyle w:val="Hyperlink"/>
            <w:rFonts w:ascii="Times New Roman" w:eastAsia="Times New Roman" w:hAnsi="Times New Roman" w:cs="Times New Roman"/>
            <w:b/>
            <w:bCs/>
            <w:color w:val="000000" w:themeColor="text1"/>
            <w:szCs w:val="27"/>
            <w:lang w:val="en-US" w:eastAsia="el-GR"/>
          </w:rPr>
          <w:t>www</w:t>
        </w:r>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hli</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gov</w:t>
        </w:r>
        <w:proofErr w:type="spellEnd"/>
        <w:r w:rsidRPr="00476BB1">
          <w:rPr>
            <w:rStyle w:val="Hyperlink"/>
            <w:rFonts w:ascii="Times New Roman" w:eastAsia="Times New Roman" w:hAnsi="Times New Roman" w:cs="Times New Roman"/>
            <w:b/>
            <w:bCs/>
            <w:color w:val="000000" w:themeColor="text1"/>
            <w:szCs w:val="27"/>
            <w:lang w:eastAsia="el-GR"/>
          </w:rPr>
          <w:t>.</w:t>
        </w:r>
        <w:r w:rsidRPr="00476BB1">
          <w:rPr>
            <w:rStyle w:val="Hyperlink"/>
            <w:rFonts w:ascii="Times New Roman" w:eastAsia="Times New Roman" w:hAnsi="Times New Roman" w:cs="Times New Roman"/>
            <w:b/>
            <w:bCs/>
            <w:color w:val="000000" w:themeColor="text1"/>
            <w:szCs w:val="27"/>
            <w:lang w:val="en-US" w:eastAsia="el-GR"/>
          </w:rPr>
          <w:t>gr</w:t>
        </w:r>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ergasiakes</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scheseis</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nomothesia</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ergasiakes</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scheseis</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prostasia</w:t>
        </w:r>
        <w:proofErr w:type="spellEnd"/>
        <w:r w:rsidRPr="00476BB1">
          <w:rPr>
            <w:rStyle w:val="Hyperlink"/>
            <w:rFonts w:ascii="Times New Roman" w:eastAsia="Times New Roman" w:hAnsi="Times New Roman" w:cs="Times New Roman"/>
            <w:b/>
            <w:bCs/>
            <w:color w:val="000000" w:themeColor="text1"/>
            <w:szCs w:val="27"/>
            <w:lang w:eastAsia="el-GR"/>
          </w:rPr>
          <w:t>/</w:t>
        </w:r>
        <w:proofErr w:type="spellStart"/>
        <w:r w:rsidRPr="00476BB1">
          <w:rPr>
            <w:rStyle w:val="Hyperlink"/>
            <w:rFonts w:ascii="Times New Roman" w:eastAsia="Times New Roman" w:hAnsi="Times New Roman" w:cs="Times New Roman"/>
            <w:b/>
            <w:bCs/>
            <w:color w:val="000000" w:themeColor="text1"/>
            <w:szCs w:val="27"/>
            <w:lang w:val="en-US" w:eastAsia="el-GR"/>
          </w:rPr>
          <w:t>anilikoi</w:t>
        </w:r>
        <w:proofErr w:type="spellEnd"/>
        <w:r w:rsidRPr="00476BB1">
          <w:rPr>
            <w:rStyle w:val="Hyperlink"/>
            <w:rFonts w:ascii="Times New Roman" w:eastAsia="Times New Roman" w:hAnsi="Times New Roman" w:cs="Times New Roman"/>
            <w:b/>
            <w:bCs/>
            <w:color w:val="000000" w:themeColor="text1"/>
            <w:szCs w:val="27"/>
            <w:lang w:eastAsia="el-GR"/>
          </w:rPr>
          <w:t>/</w:t>
        </w:r>
      </w:hyperlink>
    </w:p>
    <w:p w:rsidR="002A3A0C" w:rsidRPr="00476BB1" w:rsidRDefault="002A3A0C" w:rsidP="00882DE9">
      <w:pPr>
        <w:spacing w:after="0"/>
        <w:rPr>
          <w:b/>
          <w:sz w:val="18"/>
        </w:rPr>
      </w:pPr>
    </w:p>
    <w:sectPr w:rsidR="002A3A0C" w:rsidRPr="00476BB1" w:rsidSect="00476BB1">
      <w:pgSz w:w="11906" w:h="16838"/>
      <w:pgMar w:top="284" w:right="282" w:bottom="0" w:left="426" w:header="708" w:footer="708" w:gutter="0"/>
      <w:cols w:num="2" w:sep="1"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38D"/>
    <w:multiLevelType w:val="multilevel"/>
    <w:tmpl w:val="F50A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A5B64"/>
    <w:multiLevelType w:val="multilevel"/>
    <w:tmpl w:val="BA54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D6600"/>
    <w:multiLevelType w:val="multilevel"/>
    <w:tmpl w:val="BF0A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A464C"/>
    <w:multiLevelType w:val="hybridMultilevel"/>
    <w:tmpl w:val="5ED8E4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182097B"/>
    <w:multiLevelType w:val="hybridMultilevel"/>
    <w:tmpl w:val="AD123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F18D8"/>
    <w:multiLevelType w:val="hybridMultilevel"/>
    <w:tmpl w:val="9C6EC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FE"/>
    <w:rsid w:val="000570FB"/>
    <w:rsid w:val="00115821"/>
    <w:rsid w:val="002A3A0C"/>
    <w:rsid w:val="00376354"/>
    <w:rsid w:val="003B57FE"/>
    <w:rsid w:val="00476BB1"/>
    <w:rsid w:val="00496382"/>
    <w:rsid w:val="004B4072"/>
    <w:rsid w:val="005221E9"/>
    <w:rsid w:val="0057551A"/>
    <w:rsid w:val="0066185F"/>
    <w:rsid w:val="006B2347"/>
    <w:rsid w:val="006D5859"/>
    <w:rsid w:val="007177DD"/>
    <w:rsid w:val="00752F53"/>
    <w:rsid w:val="007E5C09"/>
    <w:rsid w:val="00816742"/>
    <w:rsid w:val="00882DE9"/>
    <w:rsid w:val="008E6E39"/>
    <w:rsid w:val="00900C02"/>
    <w:rsid w:val="00913374"/>
    <w:rsid w:val="00B10694"/>
    <w:rsid w:val="00B1599D"/>
    <w:rsid w:val="00BB6FE4"/>
    <w:rsid w:val="00D03589"/>
    <w:rsid w:val="00D819EA"/>
    <w:rsid w:val="00E03EFE"/>
    <w:rsid w:val="00F67F3A"/>
    <w:rsid w:val="00F77288"/>
    <w:rsid w:val="00F900A9"/>
    <w:rsid w:val="00F90E65"/>
    <w:rsid w:val="00FB6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A0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FE"/>
    <w:rPr>
      <w:rFonts w:ascii="Tahoma" w:hAnsi="Tahoma" w:cs="Tahoma"/>
      <w:sz w:val="16"/>
      <w:szCs w:val="16"/>
    </w:rPr>
  </w:style>
  <w:style w:type="character" w:customStyle="1" w:styleId="Heading3Char">
    <w:name w:val="Heading 3 Char"/>
    <w:basedOn w:val="DefaultParagraphFont"/>
    <w:link w:val="Heading3"/>
    <w:uiPriority w:val="9"/>
    <w:rsid w:val="002A3A0C"/>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unhideWhenUsed/>
    <w:rsid w:val="002A3A0C"/>
    <w:rPr>
      <w:color w:val="0000FF"/>
      <w:u w:val="single"/>
    </w:rPr>
  </w:style>
  <w:style w:type="paragraph" w:styleId="NormalWeb">
    <w:name w:val="Normal (Web)"/>
    <w:basedOn w:val="Normal"/>
    <w:uiPriority w:val="99"/>
    <w:semiHidden/>
    <w:unhideWhenUsed/>
    <w:rsid w:val="002A3A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A3A0C"/>
    <w:rPr>
      <w:b/>
      <w:bCs/>
    </w:rPr>
  </w:style>
  <w:style w:type="paragraph" w:styleId="ListParagraph">
    <w:name w:val="List Paragraph"/>
    <w:basedOn w:val="Normal"/>
    <w:uiPriority w:val="34"/>
    <w:qFormat/>
    <w:rsid w:val="002A3A0C"/>
    <w:pPr>
      <w:ind w:left="720"/>
      <w:contextualSpacing/>
    </w:pPr>
  </w:style>
  <w:style w:type="table" w:styleId="TableGrid">
    <w:name w:val="Table Grid"/>
    <w:basedOn w:val="TableNormal"/>
    <w:uiPriority w:val="59"/>
    <w:rsid w:val="000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A0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FE"/>
    <w:rPr>
      <w:rFonts w:ascii="Tahoma" w:hAnsi="Tahoma" w:cs="Tahoma"/>
      <w:sz w:val="16"/>
      <w:szCs w:val="16"/>
    </w:rPr>
  </w:style>
  <w:style w:type="character" w:customStyle="1" w:styleId="Heading3Char">
    <w:name w:val="Heading 3 Char"/>
    <w:basedOn w:val="DefaultParagraphFont"/>
    <w:link w:val="Heading3"/>
    <w:uiPriority w:val="9"/>
    <w:rsid w:val="002A3A0C"/>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unhideWhenUsed/>
    <w:rsid w:val="002A3A0C"/>
    <w:rPr>
      <w:color w:val="0000FF"/>
      <w:u w:val="single"/>
    </w:rPr>
  </w:style>
  <w:style w:type="paragraph" w:styleId="NormalWeb">
    <w:name w:val="Normal (Web)"/>
    <w:basedOn w:val="Normal"/>
    <w:uiPriority w:val="99"/>
    <w:semiHidden/>
    <w:unhideWhenUsed/>
    <w:rsid w:val="002A3A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A3A0C"/>
    <w:rPr>
      <w:b/>
      <w:bCs/>
    </w:rPr>
  </w:style>
  <w:style w:type="paragraph" w:styleId="ListParagraph">
    <w:name w:val="List Paragraph"/>
    <w:basedOn w:val="Normal"/>
    <w:uiPriority w:val="34"/>
    <w:qFormat/>
    <w:rsid w:val="002A3A0C"/>
    <w:pPr>
      <w:ind w:left="720"/>
      <w:contextualSpacing/>
    </w:pPr>
  </w:style>
  <w:style w:type="table" w:styleId="TableGrid">
    <w:name w:val="Table Grid"/>
    <w:basedOn w:val="TableNormal"/>
    <w:uiPriority w:val="59"/>
    <w:rsid w:val="000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137">
      <w:bodyDiv w:val="1"/>
      <w:marLeft w:val="0"/>
      <w:marRight w:val="0"/>
      <w:marTop w:val="0"/>
      <w:marBottom w:val="0"/>
      <w:divBdr>
        <w:top w:val="none" w:sz="0" w:space="0" w:color="auto"/>
        <w:left w:val="none" w:sz="0" w:space="0" w:color="auto"/>
        <w:bottom w:val="none" w:sz="0" w:space="0" w:color="auto"/>
        <w:right w:val="none" w:sz="0" w:space="0" w:color="auto"/>
      </w:divBdr>
      <w:divsChild>
        <w:div w:id="768158721">
          <w:marLeft w:val="0"/>
          <w:marRight w:val="0"/>
          <w:marTop w:val="0"/>
          <w:marBottom w:val="0"/>
          <w:divBdr>
            <w:top w:val="none" w:sz="0" w:space="0" w:color="auto"/>
            <w:left w:val="none" w:sz="0" w:space="0" w:color="auto"/>
            <w:bottom w:val="none" w:sz="0" w:space="0" w:color="auto"/>
            <w:right w:val="none" w:sz="0" w:space="0" w:color="auto"/>
          </w:divBdr>
          <w:divsChild>
            <w:div w:id="2141997482">
              <w:marLeft w:val="0"/>
              <w:marRight w:val="0"/>
              <w:marTop w:val="0"/>
              <w:marBottom w:val="0"/>
              <w:divBdr>
                <w:top w:val="none" w:sz="0" w:space="0" w:color="auto"/>
                <w:left w:val="none" w:sz="0" w:space="0" w:color="auto"/>
                <w:bottom w:val="none" w:sz="0" w:space="0" w:color="auto"/>
                <w:right w:val="none" w:sz="0" w:space="0" w:color="auto"/>
              </w:divBdr>
            </w:div>
          </w:divsChild>
        </w:div>
        <w:div w:id="278687762">
          <w:marLeft w:val="0"/>
          <w:marRight w:val="0"/>
          <w:marTop w:val="0"/>
          <w:marBottom w:val="0"/>
          <w:divBdr>
            <w:top w:val="none" w:sz="0" w:space="0" w:color="auto"/>
            <w:left w:val="none" w:sz="0" w:space="0" w:color="auto"/>
            <w:bottom w:val="none" w:sz="0" w:space="0" w:color="auto"/>
            <w:right w:val="none" w:sz="0" w:space="0" w:color="auto"/>
          </w:divBdr>
          <w:divsChild>
            <w:div w:id="573469881">
              <w:marLeft w:val="0"/>
              <w:marRight w:val="0"/>
              <w:marTop w:val="0"/>
              <w:marBottom w:val="0"/>
              <w:divBdr>
                <w:top w:val="none" w:sz="0" w:space="0" w:color="auto"/>
                <w:left w:val="none" w:sz="0" w:space="0" w:color="auto"/>
                <w:bottom w:val="none" w:sz="0" w:space="0" w:color="auto"/>
                <w:right w:val="none" w:sz="0" w:space="0" w:color="auto"/>
              </w:divBdr>
            </w:div>
          </w:divsChild>
        </w:div>
        <w:div w:id="2105565632">
          <w:marLeft w:val="0"/>
          <w:marRight w:val="0"/>
          <w:marTop w:val="0"/>
          <w:marBottom w:val="0"/>
          <w:divBdr>
            <w:top w:val="none" w:sz="0" w:space="0" w:color="auto"/>
            <w:left w:val="none" w:sz="0" w:space="0" w:color="auto"/>
            <w:bottom w:val="none" w:sz="0" w:space="0" w:color="auto"/>
            <w:right w:val="none" w:sz="0" w:space="0" w:color="auto"/>
          </w:divBdr>
        </w:div>
      </w:divsChild>
    </w:div>
    <w:div w:id="462384157">
      <w:bodyDiv w:val="1"/>
      <w:marLeft w:val="0"/>
      <w:marRight w:val="0"/>
      <w:marTop w:val="0"/>
      <w:marBottom w:val="0"/>
      <w:divBdr>
        <w:top w:val="none" w:sz="0" w:space="0" w:color="auto"/>
        <w:left w:val="none" w:sz="0" w:space="0" w:color="auto"/>
        <w:bottom w:val="none" w:sz="0" w:space="0" w:color="auto"/>
        <w:right w:val="none" w:sz="0" w:space="0" w:color="auto"/>
      </w:divBdr>
      <w:divsChild>
        <w:div w:id="216165132">
          <w:marLeft w:val="0"/>
          <w:marRight w:val="0"/>
          <w:marTop w:val="0"/>
          <w:marBottom w:val="0"/>
          <w:divBdr>
            <w:top w:val="none" w:sz="0" w:space="0" w:color="auto"/>
            <w:left w:val="none" w:sz="0" w:space="0" w:color="auto"/>
            <w:bottom w:val="none" w:sz="0" w:space="0" w:color="auto"/>
            <w:right w:val="none" w:sz="0" w:space="0" w:color="auto"/>
          </w:divBdr>
          <w:divsChild>
            <w:div w:id="336733500">
              <w:marLeft w:val="0"/>
              <w:marRight w:val="0"/>
              <w:marTop w:val="0"/>
              <w:marBottom w:val="0"/>
              <w:divBdr>
                <w:top w:val="none" w:sz="0" w:space="0" w:color="auto"/>
                <w:left w:val="none" w:sz="0" w:space="0" w:color="auto"/>
                <w:bottom w:val="none" w:sz="0" w:space="0" w:color="auto"/>
                <w:right w:val="none" w:sz="0" w:space="0" w:color="auto"/>
              </w:divBdr>
            </w:div>
          </w:divsChild>
        </w:div>
        <w:div w:id="240994074">
          <w:marLeft w:val="0"/>
          <w:marRight w:val="0"/>
          <w:marTop w:val="0"/>
          <w:marBottom w:val="0"/>
          <w:divBdr>
            <w:top w:val="none" w:sz="0" w:space="0" w:color="auto"/>
            <w:left w:val="none" w:sz="0" w:space="0" w:color="auto"/>
            <w:bottom w:val="none" w:sz="0" w:space="0" w:color="auto"/>
            <w:right w:val="none" w:sz="0" w:space="0" w:color="auto"/>
          </w:divBdr>
          <w:divsChild>
            <w:div w:id="742994077">
              <w:marLeft w:val="0"/>
              <w:marRight w:val="0"/>
              <w:marTop w:val="0"/>
              <w:marBottom w:val="0"/>
              <w:divBdr>
                <w:top w:val="none" w:sz="0" w:space="0" w:color="auto"/>
                <w:left w:val="none" w:sz="0" w:space="0" w:color="auto"/>
                <w:bottom w:val="none" w:sz="0" w:space="0" w:color="auto"/>
                <w:right w:val="none" w:sz="0" w:space="0" w:color="auto"/>
              </w:divBdr>
            </w:div>
          </w:divsChild>
        </w:div>
        <w:div w:id="1952323853">
          <w:marLeft w:val="0"/>
          <w:marRight w:val="0"/>
          <w:marTop w:val="0"/>
          <w:marBottom w:val="0"/>
          <w:divBdr>
            <w:top w:val="none" w:sz="0" w:space="0" w:color="auto"/>
            <w:left w:val="none" w:sz="0" w:space="0" w:color="auto"/>
            <w:bottom w:val="none" w:sz="0" w:space="0" w:color="auto"/>
            <w:right w:val="none" w:sz="0" w:space="0" w:color="auto"/>
          </w:divBdr>
        </w:div>
      </w:divsChild>
    </w:div>
    <w:div w:id="699823480">
      <w:bodyDiv w:val="1"/>
      <w:marLeft w:val="0"/>
      <w:marRight w:val="0"/>
      <w:marTop w:val="0"/>
      <w:marBottom w:val="0"/>
      <w:divBdr>
        <w:top w:val="none" w:sz="0" w:space="0" w:color="auto"/>
        <w:left w:val="none" w:sz="0" w:space="0" w:color="auto"/>
        <w:bottom w:val="none" w:sz="0" w:space="0" w:color="auto"/>
        <w:right w:val="none" w:sz="0" w:space="0" w:color="auto"/>
      </w:divBdr>
      <w:divsChild>
        <w:div w:id="1558665153">
          <w:marLeft w:val="0"/>
          <w:marRight w:val="0"/>
          <w:marTop w:val="0"/>
          <w:marBottom w:val="0"/>
          <w:divBdr>
            <w:top w:val="none" w:sz="0" w:space="0" w:color="auto"/>
            <w:left w:val="none" w:sz="0" w:space="0" w:color="auto"/>
            <w:bottom w:val="none" w:sz="0" w:space="0" w:color="auto"/>
            <w:right w:val="none" w:sz="0" w:space="0" w:color="auto"/>
          </w:divBdr>
        </w:div>
      </w:divsChild>
    </w:div>
    <w:div w:id="1474904737">
      <w:bodyDiv w:val="1"/>
      <w:marLeft w:val="0"/>
      <w:marRight w:val="0"/>
      <w:marTop w:val="0"/>
      <w:marBottom w:val="0"/>
      <w:divBdr>
        <w:top w:val="none" w:sz="0" w:space="0" w:color="auto"/>
        <w:left w:val="none" w:sz="0" w:space="0" w:color="auto"/>
        <w:bottom w:val="none" w:sz="0" w:space="0" w:color="auto"/>
        <w:right w:val="none" w:sz="0" w:space="0" w:color="auto"/>
      </w:divBdr>
      <w:divsChild>
        <w:div w:id="507410103">
          <w:marLeft w:val="0"/>
          <w:marRight w:val="0"/>
          <w:marTop w:val="0"/>
          <w:marBottom w:val="0"/>
          <w:divBdr>
            <w:top w:val="none" w:sz="0" w:space="0" w:color="auto"/>
            <w:left w:val="none" w:sz="0" w:space="0" w:color="auto"/>
            <w:bottom w:val="none" w:sz="0" w:space="0" w:color="auto"/>
            <w:right w:val="none" w:sz="0" w:space="0" w:color="auto"/>
          </w:divBdr>
          <w:divsChild>
            <w:div w:id="479272703">
              <w:marLeft w:val="0"/>
              <w:marRight w:val="0"/>
              <w:marTop w:val="0"/>
              <w:marBottom w:val="0"/>
              <w:divBdr>
                <w:top w:val="none" w:sz="0" w:space="0" w:color="auto"/>
                <w:left w:val="none" w:sz="0" w:space="0" w:color="auto"/>
                <w:bottom w:val="none" w:sz="0" w:space="0" w:color="auto"/>
                <w:right w:val="none" w:sz="0" w:space="0" w:color="auto"/>
              </w:divBdr>
            </w:div>
          </w:divsChild>
        </w:div>
        <w:div w:id="1446732674">
          <w:marLeft w:val="0"/>
          <w:marRight w:val="0"/>
          <w:marTop w:val="0"/>
          <w:marBottom w:val="0"/>
          <w:divBdr>
            <w:top w:val="none" w:sz="0" w:space="0" w:color="auto"/>
            <w:left w:val="none" w:sz="0" w:space="0" w:color="auto"/>
            <w:bottom w:val="none" w:sz="0" w:space="0" w:color="auto"/>
            <w:right w:val="none" w:sz="0" w:space="0" w:color="auto"/>
          </w:divBdr>
          <w:divsChild>
            <w:div w:id="226649274">
              <w:marLeft w:val="0"/>
              <w:marRight w:val="0"/>
              <w:marTop w:val="0"/>
              <w:marBottom w:val="0"/>
              <w:divBdr>
                <w:top w:val="none" w:sz="0" w:space="0" w:color="auto"/>
                <w:left w:val="none" w:sz="0" w:space="0" w:color="auto"/>
                <w:bottom w:val="none" w:sz="0" w:space="0" w:color="auto"/>
                <w:right w:val="none" w:sz="0" w:space="0" w:color="auto"/>
              </w:divBdr>
            </w:div>
          </w:divsChild>
        </w:div>
        <w:div w:id="35365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li.gov.gr/ergasiakes-scheseis/nomothesia-ergasiakes-scheseis/prostasia/anilik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Triantafyllou</dc:creator>
  <cp:lastModifiedBy>George Triantafyllou</cp:lastModifiedBy>
  <cp:revision>2</cp:revision>
  <cp:lastPrinted>2024-03-28T06:06:00Z</cp:lastPrinted>
  <dcterms:created xsi:type="dcterms:W3CDTF">2024-04-01T07:33:00Z</dcterms:created>
  <dcterms:modified xsi:type="dcterms:W3CDTF">2024-04-01T07:33:00Z</dcterms:modified>
</cp:coreProperties>
</file>